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53EE" w14:textId="77777777" w:rsidR="003B1FFD" w:rsidRPr="00A109CC" w:rsidRDefault="003B1FFD" w:rsidP="003B1FFD">
      <w:pPr>
        <w:pStyle w:val="uLinie"/>
        <w:spacing w:after="454"/>
        <w:ind w:left="0"/>
        <w:rPr>
          <w:noProof w:val="0"/>
          <w:lang w:val="en-GB"/>
        </w:rPr>
      </w:pPr>
    </w:p>
    <w:p w14:paraId="2E0F4D9E" w14:textId="0DEE8FC7" w:rsidR="00EF4B80" w:rsidRPr="00795637" w:rsidRDefault="004D1809" w:rsidP="004D1809">
      <w:pPr>
        <w:pStyle w:val="Untertitel"/>
        <w:jc w:val="center"/>
        <w:rPr>
          <w:sz w:val="30"/>
          <w:szCs w:val="30"/>
          <w:lang w:val="en-US"/>
        </w:rPr>
      </w:pPr>
      <w:r w:rsidRPr="00795637">
        <w:rPr>
          <w:sz w:val="30"/>
          <w:szCs w:val="30"/>
          <w:lang w:val="en-US"/>
        </w:rPr>
        <w:t>General Assembly on the review of the implementation outcomes of the World Summit on the Information Society (</w:t>
      </w:r>
      <w:r w:rsidR="00EF4B80" w:rsidRPr="00795637">
        <w:rPr>
          <w:sz w:val="30"/>
          <w:szCs w:val="30"/>
          <w:lang w:val="en-US"/>
        </w:rPr>
        <w:t>WSIS+20 Review</w:t>
      </w:r>
      <w:r w:rsidRPr="00795637">
        <w:rPr>
          <w:sz w:val="30"/>
          <w:szCs w:val="30"/>
          <w:lang w:val="en-US"/>
        </w:rPr>
        <w:t>)</w:t>
      </w:r>
    </w:p>
    <w:p w14:paraId="457CD197" w14:textId="77777777" w:rsidR="003B1FFD" w:rsidRPr="00EC6404" w:rsidRDefault="003B1FFD" w:rsidP="003B1FFD">
      <w:pPr>
        <w:pStyle w:val="Untertitel"/>
        <w:spacing w:line="276" w:lineRule="auto"/>
        <w:jc w:val="center"/>
        <w:rPr>
          <w:sz w:val="20"/>
          <w:szCs w:val="20"/>
          <w:lang w:val="en-US"/>
        </w:rPr>
      </w:pPr>
    </w:p>
    <w:p w14:paraId="60816A3E" w14:textId="398C6416" w:rsidR="003B1FFD" w:rsidRPr="004D1809" w:rsidRDefault="00EC6404" w:rsidP="003B1FFD">
      <w:pPr>
        <w:pStyle w:val="Untertitel"/>
        <w:spacing w:line="276" w:lineRule="auto"/>
        <w:jc w:val="center"/>
        <w:rPr>
          <w:b/>
          <w:bCs w:val="0"/>
          <w:sz w:val="28"/>
          <w:szCs w:val="28"/>
          <w:lang w:val="en-US"/>
        </w:rPr>
      </w:pPr>
      <w:r w:rsidRPr="004D1809">
        <w:rPr>
          <w:b/>
          <w:bCs w:val="0"/>
          <w:sz w:val="28"/>
          <w:szCs w:val="28"/>
          <w:lang w:val="en-US"/>
        </w:rPr>
        <w:t>1st Preparatory Meeting and Stocktaking Session</w:t>
      </w:r>
    </w:p>
    <w:p w14:paraId="62562F34" w14:textId="77777777" w:rsidR="00476F48" w:rsidRPr="00795637" w:rsidRDefault="00476F48" w:rsidP="00476F48">
      <w:pPr>
        <w:rPr>
          <w:lang w:val="en-US"/>
        </w:rPr>
      </w:pPr>
    </w:p>
    <w:p w14:paraId="07E08F9E" w14:textId="52E97C92" w:rsidR="003B1FFD" w:rsidRPr="0015700F" w:rsidRDefault="003B1FFD" w:rsidP="003B1FFD">
      <w:pPr>
        <w:pStyle w:val="Untertitel"/>
        <w:spacing w:line="276" w:lineRule="auto"/>
        <w:jc w:val="center"/>
        <w:rPr>
          <w:sz w:val="20"/>
          <w:szCs w:val="20"/>
          <w:lang w:val="fr-CH"/>
        </w:rPr>
      </w:pPr>
      <w:r w:rsidRPr="0015700F">
        <w:rPr>
          <w:sz w:val="20"/>
          <w:szCs w:val="20"/>
          <w:lang w:val="fr-CH"/>
        </w:rPr>
        <w:t xml:space="preserve">New York, le </w:t>
      </w:r>
      <w:r w:rsidR="00EC6404">
        <w:rPr>
          <w:sz w:val="20"/>
          <w:szCs w:val="20"/>
          <w:lang w:val="fr-CH"/>
        </w:rPr>
        <w:t>30</w:t>
      </w:r>
      <w:r w:rsidR="00476F48" w:rsidRPr="0015700F">
        <w:rPr>
          <w:sz w:val="20"/>
          <w:szCs w:val="20"/>
          <w:lang w:val="fr-CH"/>
        </w:rPr>
        <w:t xml:space="preserve"> </w:t>
      </w:r>
      <w:r w:rsidR="000158A0" w:rsidRPr="0015700F">
        <w:rPr>
          <w:sz w:val="20"/>
          <w:szCs w:val="20"/>
          <w:lang w:val="fr-CH"/>
        </w:rPr>
        <w:t>ma</w:t>
      </w:r>
      <w:r w:rsidR="00EC6404">
        <w:rPr>
          <w:sz w:val="20"/>
          <w:szCs w:val="20"/>
          <w:lang w:val="fr-CH"/>
        </w:rPr>
        <w:t>i</w:t>
      </w:r>
      <w:r w:rsidR="00476F48" w:rsidRPr="0015700F">
        <w:rPr>
          <w:sz w:val="20"/>
          <w:szCs w:val="20"/>
          <w:lang w:val="fr-CH"/>
        </w:rPr>
        <w:t xml:space="preserve"> 202</w:t>
      </w:r>
      <w:r w:rsidR="00792E12" w:rsidRPr="0015700F">
        <w:rPr>
          <w:sz w:val="20"/>
          <w:szCs w:val="20"/>
          <w:lang w:val="fr-CH"/>
        </w:rPr>
        <w:t>5</w:t>
      </w:r>
    </w:p>
    <w:p w14:paraId="4CF24DE1" w14:textId="77777777" w:rsidR="003B1FFD" w:rsidRPr="0015700F" w:rsidRDefault="003B1FFD" w:rsidP="003B1FFD">
      <w:pPr>
        <w:pStyle w:val="Untertitel"/>
        <w:tabs>
          <w:tab w:val="center" w:pos="4535"/>
          <w:tab w:val="left" w:pos="6045"/>
        </w:tabs>
        <w:spacing w:line="276" w:lineRule="auto"/>
        <w:jc w:val="center"/>
        <w:rPr>
          <w:sz w:val="20"/>
          <w:szCs w:val="20"/>
          <w:lang w:val="fr-CH"/>
        </w:rPr>
      </w:pPr>
    </w:p>
    <w:p w14:paraId="06A29466" w14:textId="77777777" w:rsidR="003B1FFD" w:rsidRPr="0015700F" w:rsidRDefault="003B1FFD" w:rsidP="003B1FFD">
      <w:pPr>
        <w:pStyle w:val="Untertitel"/>
        <w:tabs>
          <w:tab w:val="center" w:pos="4535"/>
          <w:tab w:val="left" w:pos="6045"/>
        </w:tabs>
        <w:spacing w:line="276" w:lineRule="auto"/>
        <w:jc w:val="center"/>
        <w:rPr>
          <w:sz w:val="20"/>
          <w:szCs w:val="20"/>
          <w:lang w:val="fr-CH"/>
        </w:rPr>
      </w:pPr>
      <w:r w:rsidRPr="0015700F">
        <w:rPr>
          <w:sz w:val="20"/>
          <w:szCs w:val="20"/>
          <w:lang w:val="fr-CH"/>
        </w:rPr>
        <w:t>Déclaration de la Suisse</w:t>
      </w:r>
    </w:p>
    <w:p w14:paraId="2623B07F" w14:textId="77777777" w:rsidR="003B1FFD" w:rsidRPr="0015700F" w:rsidRDefault="003B1FFD" w:rsidP="003B1FFD">
      <w:pPr>
        <w:pBdr>
          <w:bottom w:val="single" w:sz="4" w:space="5" w:color="auto"/>
        </w:pBdr>
        <w:rPr>
          <w:lang w:val="fr-CH"/>
        </w:rPr>
      </w:pPr>
    </w:p>
    <w:p w14:paraId="5D24C84A" w14:textId="0C92462F" w:rsidR="00795637" w:rsidRPr="00795637" w:rsidRDefault="00795637" w:rsidP="00795637">
      <w:pPr>
        <w:spacing w:before="100" w:beforeAutospacing="1" w:after="100" w:afterAutospacing="1"/>
        <w:jc w:val="both"/>
        <w:rPr>
          <w:rFonts w:cs="Arial"/>
          <w:sz w:val="28"/>
          <w:szCs w:val="28"/>
          <w:lang w:val="en-GB"/>
        </w:rPr>
      </w:pPr>
      <w:r w:rsidRPr="00795637">
        <w:rPr>
          <w:rFonts w:cs="Arial"/>
          <w:sz w:val="28"/>
          <w:szCs w:val="28"/>
          <w:lang w:val="en-GB"/>
        </w:rPr>
        <w:t>Excellencies, Distinguished Delegates,</w:t>
      </w:r>
    </w:p>
    <w:p w14:paraId="000C4ABC" w14:textId="77777777" w:rsidR="00795637" w:rsidRDefault="00795637" w:rsidP="00795637">
      <w:pPr>
        <w:spacing w:before="100" w:beforeAutospacing="1" w:after="100" w:afterAutospacing="1" w:line="260" w:lineRule="atLeast"/>
        <w:jc w:val="both"/>
        <w:rPr>
          <w:rFonts w:cs="Arial"/>
          <w:sz w:val="28"/>
          <w:szCs w:val="28"/>
          <w:lang w:val="en-GB"/>
        </w:rPr>
      </w:pPr>
      <w:r w:rsidRPr="00795637">
        <w:rPr>
          <w:rFonts w:cs="Arial"/>
          <w:sz w:val="28"/>
          <w:szCs w:val="28"/>
          <w:lang w:val="en-GB"/>
        </w:rPr>
        <w:t xml:space="preserve">As we approach the 20th anniversary of WSIS, the digital landscape has changed dramatically. AI, data governance, and misinformation now dominate global debates, while billions still lack meaningful connectivity. </w:t>
      </w:r>
    </w:p>
    <w:p w14:paraId="606F3407" w14:textId="77777777" w:rsidR="00795637" w:rsidRDefault="00795637" w:rsidP="00795637">
      <w:pPr>
        <w:spacing w:before="100" w:beforeAutospacing="1" w:after="100" w:afterAutospacing="1" w:line="260" w:lineRule="atLeast"/>
        <w:jc w:val="both"/>
        <w:rPr>
          <w:rFonts w:cs="Arial"/>
          <w:sz w:val="28"/>
          <w:szCs w:val="28"/>
          <w:lang w:val="en-GB"/>
        </w:rPr>
      </w:pPr>
      <w:r w:rsidRPr="00795637">
        <w:rPr>
          <w:rFonts w:cs="Arial"/>
          <w:sz w:val="28"/>
          <w:szCs w:val="28"/>
          <w:lang w:val="en-GB"/>
        </w:rPr>
        <w:t xml:space="preserve">The WSIS+20 review is therefore not just a celebration of progress; it is a call to action to ensure digital technologies serve </w:t>
      </w:r>
      <w:proofErr w:type="gramStart"/>
      <w:r w:rsidRPr="00795637">
        <w:rPr>
          <w:rFonts w:cs="Arial"/>
          <w:sz w:val="28"/>
          <w:szCs w:val="28"/>
          <w:lang w:val="en-GB"/>
        </w:rPr>
        <w:t>all of</w:t>
      </w:r>
      <w:proofErr w:type="gramEnd"/>
      <w:r w:rsidRPr="00795637">
        <w:rPr>
          <w:rFonts w:cs="Arial"/>
          <w:sz w:val="28"/>
          <w:szCs w:val="28"/>
          <w:lang w:val="en-GB"/>
        </w:rPr>
        <w:t xml:space="preserve"> </w:t>
      </w:r>
      <w:proofErr w:type="gramStart"/>
      <w:r w:rsidRPr="00795637">
        <w:rPr>
          <w:rFonts w:cs="Arial"/>
          <w:sz w:val="28"/>
          <w:szCs w:val="28"/>
          <w:lang w:val="en-GB"/>
        </w:rPr>
        <w:t>humanity</w:t>
      </w:r>
      <w:r>
        <w:rPr>
          <w:rFonts w:cs="Arial"/>
          <w:sz w:val="28"/>
          <w:szCs w:val="28"/>
          <w:lang w:val="en-GB"/>
        </w:rPr>
        <w:t>, and</w:t>
      </w:r>
      <w:proofErr w:type="gramEnd"/>
      <w:r>
        <w:rPr>
          <w:rFonts w:cs="Arial"/>
          <w:sz w:val="28"/>
          <w:szCs w:val="28"/>
          <w:lang w:val="en-GB"/>
        </w:rPr>
        <w:t xml:space="preserve"> deliver on addressing and closing the digital divides</w:t>
      </w:r>
      <w:r w:rsidRPr="00795637">
        <w:rPr>
          <w:rFonts w:cs="Arial"/>
          <w:sz w:val="28"/>
          <w:szCs w:val="28"/>
          <w:lang w:val="en-GB"/>
        </w:rPr>
        <w:t>.</w:t>
      </w:r>
    </w:p>
    <w:p w14:paraId="20E24B05" w14:textId="77777777" w:rsidR="00795637" w:rsidRDefault="00795637" w:rsidP="00795637">
      <w:pPr>
        <w:spacing w:before="100" w:beforeAutospacing="1" w:after="100" w:afterAutospacing="1" w:line="260" w:lineRule="atLeast"/>
        <w:jc w:val="both"/>
        <w:rPr>
          <w:rFonts w:cs="Arial"/>
          <w:sz w:val="28"/>
          <w:szCs w:val="28"/>
          <w:lang w:val="en-GB"/>
        </w:rPr>
      </w:pPr>
      <w:r w:rsidRPr="00795637">
        <w:rPr>
          <w:rFonts w:cs="Arial"/>
          <w:sz w:val="28"/>
          <w:szCs w:val="28"/>
          <w:lang w:val="en-GB"/>
        </w:rPr>
        <w:t xml:space="preserve">To achieve this, we must evolve. For Switzerland, the way forward is building on WSIS’s strengths, a </w:t>
      </w:r>
      <w:r>
        <w:rPr>
          <w:rFonts w:cs="Arial"/>
          <w:sz w:val="28"/>
          <w:szCs w:val="28"/>
          <w:lang w:val="en-GB"/>
        </w:rPr>
        <w:t>“</w:t>
      </w:r>
      <w:r w:rsidRPr="00795637">
        <w:rPr>
          <w:rFonts w:cs="Arial"/>
          <w:sz w:val="28"/>
          <w:szCs w:val="28"/>
          <w:lang w:val="en-GB"/>
        </w:rPr>
        <w:t>WSIS Plus</w:t>
      </w:r>
      <w:r>
        <w:rPr>
          <w:rFonts w:cs="Arial"/>
          <w:sz w:val="28"/>
          <w:szCs w:val="28"/>
          <w:lang w:val="en-GB"/>
        </w:rPr>
        <w:t>”</w:t>
      </w:r>
      <w:r w:rsidRPr="00795637">
        <w:rPr>
          <w:rFonts w:cs="Arial"/>
          <w:sz w:val="28"/>
          <w:szCs w:val="28"/>
          <w:lang w:val="en-GB"/>
        </w:rPr>
        <w:t xml:space="preserve"> if you will. WSIS Plus means creating a stronger, more interconnected, and inclusive framework for digital governance and cooperation and integrating the ambitions of the G</w:t>
      </w:r>
      <w:r>
        <w:rPr>
          <w:rFonts w:cs="Arial"/>
          <w:sz w:val="28"/>
          <w:szCs w:val="28"/>
          <w:lang w:val="en-GB"/>
        </w:rPr>
        <w:t xml:space="preserve">lobal </w:t>
      </w:r>
      <w:r w:rsidRPr="00795637">
        <w:rPr>
          <w:rFonts w:cs="Arial"/>
          <w:sz w:val="28"/>
          <w:szCs w:val="28"/>
          <w:lang w:val="en-GB"/>
        </w:rPr>
        <w:t>D</w:t>
      </w:r>
      <w:r>
        <w:rPr>
          <w:rFonts w:cs="Arial"/>
          <w:sz w:val="28"/>
          <w:szCs w:val="28"/>
          <w:lang w:val="en-GB"/>
        </w:rPr>
        <w:t xml:space="preserve">igital </w:t>
      </w:r>
      <w:r w:rsidRPr="00795637">
        <w:rPr>
          <w:rFonts w:cs="Arial"/>
          <w:sz w:val="28"/>
          <w:szCs w:val="28"/>
          <w:lang w:val="en-GB"/>
        </w:rPr>
        <w:t>C</w:t>
      </w:r>
      <w:r>
        <w:rPr>
          <w:rFonts w:cs="Arial"/>
          <w:sz w:val="28"/>
          <w:szCs w:val="28"/>
          <w:lang w:val="en-GB"/>
        </w:rPr>
        <w:t>ompact (GDC)</w:t>
      </w:r>
      <w:r w:rsidRPr="00795637">
        <w:rPr>
          <w:rFonts w:cs="Arial"/>
          <w:sz w:val="28"/>
          <w:szCs w:val="28"/>
          <w:lang w:val="en-GB"/>
        </w:rPr>
        <w:t xml:space="preserve">. </w:t>
      </w:r>
    </w:p>
    <w:p w14:paraId="2DBCC9C7" w14:textId="252BEAFA" w:rsidR="00795637" w:rsidRPr="00795637" w:rsidRDefault="00795637" w:rsidP="00795637">
      <w:pPr>
        <w:spacing w:before="100" w:beforeAutospacing="1" w:after="100" w:afterAutospacing="1" w:line="260" w:lineRule="atLeast"/>
        <w:jc w:val="both"/>
        <w:rPr>
          <w:rFonts w:cs="Arial"/>
          <w:sz w:val="28"/>
          <w:szCs w:val="28"/>
          <w:lang w:val="en-GB"/>
        </w:rPr>
      </w:pPr>
      <w:r w:rsidRPr="00795637">
        <w:rPr>
          <w:rFonts w:cs="Arial"/>
          <w:sz w:val="28"/>
          <w:szCs w:val="28"/>
          <w:lang w:val="en-GB"/>
        </w:rPr>
        <w:t xml:space="preserve">Rather than creating parallel processes, we must unify them—streamlining governance, avoiding duplication, and leveraging the </w:t>
      </w:r>
      <w:r>
        <w:rPr>
          <w:rFonts w:cs="Arial"/>
          <w:sz w:val="28"/>
          <w:szCs w:val="28"/>
          <w:lang w:val="en-GB"/>
        </w:rPr>
        <w:t xml:space="preserve">synergies between </w:t>
      </w:r>
      <w:r w:rsidRPr="00795637">
        <w:rPr>
          <w:rFonts w:cs="Arial"/>
          <w:sz w:val="28"/>
          <w:szCs w:val="28"/>
          <w:lang w:val="en-GB"/>
        </w:rPr>
        <w:t xml:space="preserve">multistakeholder </w:t>
      </w:r>
      <w:r>
        <w:rPr>
          <w:rFonts w:cs="Arial"/>
          <w:sz w:val="28"/>
          <w:szCs w:val="28"/>
          <w:lang w:val="en-GB"/>
        </w:rPr>
        <w:t>approach and multilateral collaboration</w:t>
      </w:r>
      <w:r w:rsidRPr="00795637">
        <w:rPr>
          <w:rFonts w:cs="Arial"/>
          <w:sz w:val="28"/>
          <w:szCs w:val="28"/>
          <w:lang w:val="en-GB"/>
        </w:rPr>
        <w:t xml:space="preserve"> that has made WSIS so impactful.</w:t>
      </w:r>
    </w:p>
    <w:p w14:paraId="40360FF8" w14:textId="782FAA36" w:rsidR="00795637" w:rsidRDefault="00795637" w:rsidP="00795637">
      <w:pPr>
        <w:spacing w:before="100" w:beforeAutospacing="1" w:after="100" w:afterAutospacing="1"/>
        <w:jc w:val="both"/>
        <w:rPr>
          <w:rFonts w:cs="Arial"/>
          <w:sz w:val="28"/>
          <w:szCs w:val="28"/>
          <w:lang w:val="en-GB"/>
        </w:rPr>
      </w:pPr>
      <w:r w:rsidRPr="00795637">
        <w:rPr>
          <w:rFonts w:cs="Arial"/>
          <w:sz w:val="28"/>
          <w:szCs w:val="28"/>
          <w:lang w:val="en-GB"/>
        </w:rPr>
        <w:t>Concretely, we propose</w:t>
      </w:r>
      <w:r>
        <w:rPr>
          <w:rFonts w:cs="Arial"/>
          <w:sz w:val="28"/>
          <w:szCs w:val="28"/>
          <w:lang w:val="en-GB"/>
        </w:rPr>
        <w:t xml:space="preserve"> an updated WSIS framework fit for purpose to deliver on the challenges and opportunities of our digital world, including, inter alia</w:t>
      </w:r>
      <w:r w:rsidRPr="00795637">
        <w:rPr>
          <w:rFonts w:cs="Arial"/>
          <w:sz w:val="28"/>
          <w:szCs w:val="28"/>
          <w:lang w:val="en-GB"/>
        </w:rPr>
        <w:t>:</w:t>
      </w:r>
    </w:p>
    <w:p w14:paraId="79814179" w14:textId="77777777" w:rsidR="00795637" w:rsidRDefault="00795637" w:rsidP="00795637">
      <w:pPr>
        <w:pStyle w:val="Listenabsatz"/>
        <w:numPr>
          <w:ilvl w:val="0"/>
          <w:numId w:val="14"/>
        </w:numPr>
        <w:spacing w:before="100" w:beforeAutospacing="1" w:after="100" w:afterAutospacing="1"/>
        <w:jc w:val="both"/>
        <w:rPr>
          <w:rFonts w:cs="Arial"/>
          <w:sz w:val="28"/>
          <w:szCs w:val="28"/>
          <w:lang w:val="en-GB"/>
        </w:rPr>
      </w:pPr>
      <w:r w:rsidRPr="00795637">
        <w:rPr>
          <w:rFonts w:cs="Arial"/>
          <w:sz w:val="28"/>
          <w:szCs w:val="28"/>
          <w:lang w:val="en-GB"/>
        </w:rPr>
        <w:t xml:space="preserve">A </w:t>
      </w:r>
      <w:r w:rsidRPr="00795637">
        <w:rPr>
          <w:rFonts w:cs="Arial"/>
          <w:b/>
          <w:bCs/>
          <w:sz w:val="28"/>
          <w:szCs w:val="28"/>
          <w:lang w:val="en-GB"/>
        </w:rPr>
        <w:t>Joint Implementation Roadmap</w:t>
      </w:r>
      <w:r w:rsidRPr="00795637">
        <w:rPr>
          <w:rFonts w:cs="Arial"/>
          <w:sz w:val="28"/>
          <w:szCs w:val="28"/>
          <w:lang w:val="en-GB"/>
        </w:rPr>
        <w:t> integrating GDC commitments within WSIS implementation work, ensuring coordinated action on connectivity, human rights, and emerging technologies.</w:t>
      </w:r>
    </w:p>
    <w:p w14:paraId="67ECEDF2" w14:textId="77777777" w:rsidR="00795637" w:rsidRDefault="00795637" w:rsidP="00795637">
      <w:pPr>
        <w:pStyle w:val="Listenabsatz"/>
        <w:spacing w:before="100" w:beforeAutospacing="1" w:after="100" w:afterAutospacing="1"/>
        <w:jc w:val="both"/>
        <w:rPr>
          <w:rFonts w:cs="Arial"/>
          <w:sz w:val="28"/>
          <w:szCs w:val="28"/>
          <w:lang w:val="en-GB"/>
        </w:rPr>
      </w:pPr>
    </w:p>
    <w:p w14:paraId="05210C18" w14:textId="52CEF4C6" w:rsidR="00795637" w:rsidRDefault="00795637" w:rsidP="00795637">
      <w:pPr>
        <w:pStyle w:val="Listenabsatz"/>
        <w:numPr>
          <w:ilvl w:val="0"/>
          <w:numId w:val="14"/>
        </w:numPr>
        <w:spacing w:before="100" w:beforeAutospacing="1" w:after="100" w:afterAutospacing="1"/>
        <w:jc w:val="both"/>
        <w:rPr>
          <w:rFonts w:cs="Arial"/>
          <w:sz w:val="28"/>
          <w:szCs w:val="28"/>
          <w:lang w:val="en-GB"/>
        </w:rPr>
      </w:pPr>
      <w:r w:rsidRPr="00795637">
        <w:rPr>
          <w:rFonts w:cs="Arial"/>
          <w:sz w:val="28"/>
          <w:szCs w:val="28"/>
          <w:lang w:val="en-GB"/>
        </w:rPr>
        <w:t xml:space="preserve">An </w:t>
      </w:r>
      <w:r w:rsidRPr="00795637">
        <w:rPr>
          <w:rFonts w:cs="Arial"/>
          <w:b/>
          <w:bCs/>
          <w:sz w:val="28"/>
          <w:szCs w:val="28"/>
          <w:lang w:val="en-GB"/>
        </w:rPr>
        <w:t>enhanced UNGIS</w:t>
      </w:r>
      <w:r>
        <w:rPr>
          <w:rFonts w:cs="Arial"/>
          <w:b/>
          <w:bCs/>
          <w:sz w:val="28"/>
          <w:szCs w:val="28"/>
          <w:lang w:val="en-GB"/>
        </w:rPr>
        <w:t xml:space="preserve"> (UN Group on the Information Society)</w:t>
      </w:r>
      <w:r w:rsidRPr="00795637">
        <w:rPr>
          <w:rFonts w:cs="Arial"/>
          <w:sz w:val="28"/>
          <w:szCs w:val="28"/>
          <w:lang w:val="en-GB"/>
        </w:rPr>
        <w:t>, adding ODET and other relevant UN bodies and reinforcing multistakeholder engagement with it, to serve as a holistic steward to digital cooperation, improving coordination across the UN system.  UNGIS could serve as a central hub for overseeing the Joint Implementation Roadmap</w:t>
      </w:r>
      <w:r>
        <w:rPr>
          <w:rFonts w:cs="Arial"/>
          <w:sz w:val="28"/>
          <w:szCs w:val="28"/>
          <w:lang w:val="en-GB"/>
        </w:rPr>
        <w:t xml:space="preserve"> and offer a “</w:t>
      </w:r>
      <w:r w:rsidR="0082713A">
        <w:rPr>
          <w:rFonts w:cs="Arial"/>
          <w:sz w:val="28"/>
          <w:szCs w:val="28"/>
          <w:lang w:val="en-GB"/>
        </w:rPr>
        <w:t>WSIS Plus Helpdesk” to offer guidance about available resources within the UN system to member states and other stakeholders</w:t>
      </w:r>
      <w:r w:rsidRPr="00795637">
        <w:rPr>
          <w:rFonts w:cs="Arial"/>
          <w:sz w:val="28"/>
          <w:szCs w:val="28"/>
          <w:lang w:val="en-GB"/>
        </w:rPr>
        <w:t>. This would make it easier as well for member states and stakeholders to navigate the complex landscape of digital cooperation.</w:t>
      </w:r>
    </w:p>
    <w:p w14:paraId="5FD99A68" w14:textId="77777777" w:rsidR="00795637" w:rsidRPr="00795637" w:rsidRDefault="00795637" w:rsidP="00795637">
      <w:pPr>
        <w:pStyle w:val="Listenabsatz"/>
        <w:rPr>
          <w:rFonts w:cs="Arial"/>
          <w:sz w:val="28"/>
          <w:szCs w:val="28"/>
          <w:lang w:val="en-GB"/>
        </w:rPr>
      </w:pPr>
    </w:p>
    <w:p w14:paraId="6CCF7E5C" w14:textId="77777777" w:rsidR="0082713A" w:rsidRDefault="00795637" w:rsidP="0082713A">
      <w:pPr>
        <w:pStyle w:val="Listenabsatz"/>
        <w:numPr>
          <w:ilvl w:val="0"/>
          <w:numId w:val="14"/>
        </w:numPr>
        <w:spacing w:before="100" w:beforeAutospacing="1" w:after="100" w:afterAutospacing="1"/>
        <w:jc w:val="both"/>
        <w:rPr>
          <w:rFonts w:cs="Arial"/>
          <w:sz w:val="28"/>
          <w:szCs w:val="28"/>
          <w:lang w:val="en-GB"/>
        </w:rPr>
      </w:pPr>
      <w:r w:rsidRPr="00795637">
        <w:rPr>
          <w:rFonts w:cs="Arial"/>
          <w:sz w:val="28"/>
          <w:szCs w:val="28"/>
          <w:lang w:val="en-GB"/>
        </w:rPr>
        <w:t xml:space="preserve">A </w:t>
      </w:r>
      <w:r w:rsidR="0082713A">
        <w:rPr>
          <w:rFonts w:cs="Arial"/>
          <w:sz w:val="28"/>
          <w:szCs w:val="28"/>
          <w:lang w:val="en-GB"/>
        </w:rPr>
        <w:t>clearer</w:t>
      </w:r>
      <w:r w:rsidRPr="00795637">
        <w:rPr>
          <w:rFonts w:cs="Arial"/>
          <w:b/>
          <w:bCs/>
          <w:sz w:val="28"/>
          <w:szCs w:val="28"/>
          <w:lang w:val="en-GB"/>
        </w:rPr>
        <w:t xml:space="preserve"> </w:t>
      </w:r>
      <w:r w:rsidR="0082713A">
        <w:rPr>
          <w:rFonts w:cs="Arial"/>
          <w:b/>
          <w:bCs/>
          <w:sz w:val="28"/>
          <w:szCs w:val="28"/>
          <w:lang w:val="en-GB"/>
        </w:rPr>
        <w:t xml:space="preserve">UN governance and accountability system on digital governance, by strengthening the </w:t>
      </w:r>
      <w:r w:rsidRPr="00795637">
        <w:rPr>
          <w:rFonts w:cs="Arial"/>
          <w:b/>
          <w:bCs/>
          <w:sz w:val="28"/>
          <w:szCs w:val="28"/>
          <w:lang w:val="en-GB"/>
        </w:rPr>
        <w:t>CSTD</w:t>
      </w:r>
      <w:r w:rsidRPr="00795637">
        <w:rPr>
          <w:rFonts w:cs="Arial"/>
          <w:sz w:val="28"/>
          <w:szCs w:val="28"/>
          <w:lang w:val="en-GB"/>
        </w:rPr>
        <w:t xml:space="preserve"> </w:t>
      </w:r>
      <w:r w:rsidR="0082713A">
        <w:rPr>
          <w:rFonts w:cs="Arial"/>
          <w:sz w:val="28"/>
          <w:szCs w:val="28"/>
          <w:lang w:val="en-GB"/>
        </w:rPr>
        <w:t>and ECOSOC which</w:t>
      </w:r>
      <w:r w:rsidRPr="00795637">
        <w:rPr>
          <w:rFonts w:cs="Arial"/>
          <w:sz w:val="28"/>
          <w:szCs w:val="28"/>
          <w:lang w:val="en-GB"/>
        </w:rPr>
        <w:t xml:space="preserve"> would review progress both on WSIS and GDC. By enhancing the CSTD’s multistakeholder character and ensuring it receives regular input from UNGIS and other stakeholders, we can create a more dynamic and responsive review process. This would help ensure that WSIS remains aligned with the latest technological developments and global priorities.</w:t>
      </w:r>
    </w:p>
    <w:p w14:paraId="6F2F76F8" w14:textId="77777777" w:rsidR="0082713A" w:rsidRPr="0082713A" w:rsidRDefault="0082713A" w:rsidP="0082713A">
      <w:pPr>
        <w:pStyle w:val="Listenabsatz"/>
        <w:rPr>
          <w:rFonts w:cs="Arial"/>
          <w:sz w:val="28"/>
          <w:szCs w:val="28"/>
          <w:lang w:val="en-GB"/>
        </w:rPr>
      </w:pPr>
    </w:p>
    <w:p w14:paraId="23C5804A" w14:textId="3F69700B" w:rsidR="00795637" w:rsidRPr="0082713A" w:rsidRDefault="00795637" w:rsidP="0082713A">
      <w:pPr>
        <w:pStyle w:val="Listenabsatz"/>
        <w:numPr>
          <w:ilvl w:val="0"/>
          <w:numId w:val="14"/>
        </w:numPr>
        <w:spacing w:before="100" w:beforeAutospacing="1" w:after="100" w:afterAutospacing="1"/>
        <w:jc w:val="both"/>
        <w:rPr>
          <w:rFonts w:cs="Arial"/>
          <w:sz w:val="28"/>
          <w:szCs w:val="28"/>
          <w:lang w:val="en-GB"/>
        </w:rPr>
      </w:pPr>
      <w:r w:rsidRPr="0082713A">
        <w:rPr>
          <w:rFonts w:cs="Arial"/>
          <w:sz w:val="28"/>
          <w:szCs w:val="28"/>
          <w:lang w:val="en-GB"/>
        </w:rPr>
        <w:t xml:space="preserve">A </w:t>
      </w:r>
      <w:r w:rsidR="0082713A">
        <w:rPr>
          <w:rFonts w:cs="Arial"/>
          <w:sz w:val="28"/>
          <w:szCs w:val="28"/>
          <w:lang w:val="en-GB"/>
        </w:rPr>
        <w:t xml:space="preserve">permanent, </w:t>
      </w:r>
      <w:r w:rsidRPr="0082713A">
        <w:rPr>
          <w:rFonts w:cs="Arial"/>
          <w:b/>
          <w:bCs/>
          <w:sz w:val="28"/>
          <w:szCs w:val="28"/>
          <w:lang w:val="en-GB"/>
        </w:rPr>
        <w:t>reinforced and even more inclusive IGF</w:t>
      </w:r>
      <w:r w:rsidRPr="0082713A">
        <w:rPr>
          <w:rFonts w:cs="Arial"/>
          <w:sz w:val="28"/>
          <w:szCs w:val="28"/>
          <w:lang w:val="en-GB"/>
        </w:rPr>
        <w:t xml:space="preserve">, with sustainable funding and stronger interconnections and tangible impacts within the WSIS architecture. </w:t>
      </w:r>
    </w:p>
    <w:p w14:paraId="1C8AD761" w14:textId="1F207325" w:rsidR="00E278D5" w:rsidRDefault="00E278D5" w:rsidP="0082713A">
      <w:pPr>
        <w:spacing w:before="100" w:beforeAutospacing="1" w:after="100" w:afterAutospacing="1"/>
        <w:jc w:val="both"/>
        <w:rPr>
          <w:rFonts w:cs="Arial"/>
          <w:sz w:val="28"/>
          <w:szCs w:val="28"/>
          <w:lang w:val="en-GB"/>
        </w:rPr>
      </w:pPr>
      <w:r>
        <w:rPr>
          <w:rFonts w:cs="Arial"/>
          <w:sz w:val="28"/>
          <w:szCs w:val="28"/>
          <w:lang w:val="en-GB"/>
        </w:rPr>
        <w:t xml:space="preserve">We are confident that we may make progress on this work </w:t>
      </w:r>
      <w:proofErr w:type="gramStart"/>
      <w:r>
        <w:rPr>
          <w:rFonts w:cs="Arial"/>
          <w:sz w:val="28"/>
          <w:szCs w:val="28"/>
          <w:lang w:val="en-GB"/>
        </w:rPr>
        <w:t>on the basis of</w:t>
      </w:r>
      <w:proofErr w:type="gramEnd"/>
      <w:r>
        <w:rPr>
          <w:rFonts w:cs="Arial"/>
          <w:sz w:val="28"/>
          <w:szCs w:val="28"/>
          <w:lang w:val="en-GB"/>
        </w:rPr>
        <w:t xml:space="preserve"> the CSTD Reports as well as the ECOSOC WSIS Resolution prepared by the CSTD this </w:t>
      </w:r>
      <w:proofErr w:type="gramStart"/>
      <w:r>
        <w:rPr>
          <w:rFonts w:cs="Arial"/>
          <w:sz w:val="28"/>
          <w:szCs w:val="28"/>
          <w:lang w:val="en-GB"/>
        </w:rPr>
        <w:t>year, and</w:t>
      </w:r>
      <w:proofErr w:type="gramEnd"/>
      <w:r>
        <w:rPr>
          <w:rFonts w:cs="Arial"/>
          <w:sz w:val="28"/>
          <w:szCs w:val="28"/>
          <w:lang w:val="en-GB"/>
        </w:rPr>
        <w:t xml:space="preserve"> look forward to an “elements paper” that enshrines a bold and ambitious vision of an updated “WSIS Plus”.</w:t>
      </w:r>
    </w:p>
    <w:p w14:paraId="6AD76149" w14:textId="31DA6EF2" w:rsidR="00795637" w:rsidRPr="0082713A" w:rsidRDefault="00795637" w:rsidP="0082713A">
      <w:pPr>
        <w:spacing w:before="100" w:beforeAutospacing="1" w:after="100" w:afterAutospacing="1"/>
        <w:jc w:val="both"/>
        <w:rPr>
          <w:rFonts w:cs="Arial"/>
          <w:sz w:val="28"/>
          <w:szCs w:val="28"/>
          <w:lang w:val="en-GB"/>
        </w:rPr>
      </w:pPr>
      <w:r w:rsidRPr="0082713A">
        <w:rPr>
          <w:rFonts w:cs="Arial"/>
          <w:sz w:val="28"/>
          <w:szCs w:val="28"/>
          <w:lang w:val="en-GB"/>
        </w:rPr>
        <w:t xml:space="preserve">Lastly and very importantly, we need to maintain the spirit of collaboration that has always been at the heart of WSIS. Digital governance is not something that any one country or organization can tackle alone. </w:t>
      </w:r>
      <w:r w:rsidR="00FF463C">
        <w:rPr>
          <w:rFonts w:cs="Arial"/>
          <w:sz w:val="28"/>
          <w:szCs w:val="28"/>
          <w:lang w:val="en-GB"/>
        </w:rPr>
        <w:t>A</w:t>
      </w:r>
      <w:r w:rsidR="00FF463C" w:rsidRPr="00FF463C">
        <w:rPr>
          <w:rFonts w:cs="Arial"/>
          <w:sz w:val="28"/>
          <w:szCs w:val="28"/>
          <w:lang w:val="en-GB"/>
        </w:rPr>
        <w:t xml:space="preserve"> truly open and inclusive process, inspired by the Sao Paulo Multistakeholder Guidelines, is the best lever for </w:t>
      </w:r>
      <w:r w:rsidR="00FF463C">
        <w:rPr>
          <w:rFonts w:cs="Arial"/>
          <w:sz w:val="28"/>
          <w:szCs w:val="28"/>
          <w:lang w:val="en-GB"/>
        </w:rPr>
        <w:t xml:space="preserve">achieving </w:t>
      </w:r>
      <w:r w:rsidR="00FF463C" w:rsidRPr="00FF463C">
        <w:rPr>
          <w:rFonts w:cs="Arial"/>
          <w:sz w:val="28"/>
          <w:szCs w:val="28"/>
          <w:lang w:val="en-GB"/>
        </w:rPr>
        <w:t>substantive and tangible results.</w:t>
      </w:r>
      <w:r w:rsidR="00FF463C">
        <w:rPr>
          <w:rFonts w:cs="Arial"/>
          <w:sz w:val="28"/>
          <w:szCs w:val="28"/>
          <w:lang w:val="en-GB"/>
        </w:rPr>
        <w:t xml:space="preserve"> </w:t>
      </w:r>
      <w:r w:rsidRPr="0082713A">
        <w:rPr>
          <w:rFonts w:cs="Arial"/>
          <w:sz w:val="28"/>
          <w:szCs w:val="28"/>
          <w:lang w:val="en-GB"/>
        </w:rPr>
        <w:t xml:space="preserve">It requires all of us – governments, the private sector, civil society, and technical communities – working together towards a common goal. </w:t>
      </w:r>
    </w:p>
    <w:p w14:paraId="3901C564" w14:textId="5449388A" w:rsidR="002E1D4A" w:rsidRPr="0049726E" w:rsidRDefault="002E1D4A" w:rsidP="002E1D4A">
      <w:pPr>
        <w:rPr>
          <w:lang w:val="en-GB"/>
        </w:rPr>
      </w:pPr>
    </w:p>
    <w:sectPr w:rsidR="002E1D4A" w:rsidRPr="0049726E" w:rsidSect="001F4DD7">
      <w:headerReference w:type="default" r:id="rId11"/>
      <w:footerReference w:type="default" r:id="rId12"/>
      <w:headerReference w:type="first" r:id="rId13"/>
      <w:footerReference w:type="first" r:id="rId14"/>
      <w:pgSz w:w="11906" w:h="16838" w:code="9"/>
      <w:pgMar w:top="340" w:right="1134" w:bottom="55" w:left="1701"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35B4" w14:textId="77777777" w:rsidR="004B650A" w:rsidRDefault="004B650A">
      <w:pPr>
        <w:spacing w:line="240" w:lineRule="auto"/>
      </w:pPr>
      <w:r>
        <w:separator/>
      </w:r>
    </w:p>
  </w:endnote>
  <w:endnote w:type="continuationSeparator" w:id="0">
    <w:p w14:paraId="62A7499E" w14:textId="77777777" w:rsidR="004B650A" w:rsidRDefault="004B6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11521391"/>
      <w:docPartObj>
        <w:docPartGallery w:val="Page Numbers (Bottom of Page)"/>
        <w:docPartUnique/>
      </w:docPartObj>
    </w:sdtPr>
    <w:sdtEndPr>
      <w:rPr>
        <w:noProof/>
      </w:rPr>
    </w:sdtEndPr>
    <w:sdtContent>
      <w:p w14:paraId="26429CB9" w14:textId="77777777" w:rsidR="00FE05CE" w:rsidRDefault="00FE05CE">
        <w:pPr>
          <w:pStyle w:val="Fuzeile"/>
          <w:jc w:val="right"/>
        </w:pPr>
        <w:r>
          <w:rPr>
            <w:noProof w:val="0"/>
          </w:rPr>
          <w:fldChar w:fldCharType="begin"/>
        </w:r>
        <w:r>
          <w:instrText xml:space="preserve"> PAGE   \* MERGEFORMAT </w:instrText>
        </w:r>
        <w:r>
          <w:rPr>
            <w:noProof w:val="0"/>
          </w:rPr>
          <w:fldChar w:fldCharType="separate"/>
        </w:r>
        <w:r w:rsidR="00DD5917">
          <w:t>2</w:t>
        </w:r>
        <w:r>
          <w:fldChar w:fldCharType="end"/>
        </w:r>
      </w:p>
    </w:sdtContent>
  </w:sdt>
  <w:p w14:paraId="64832259" w14:textId="77777777" w:rsidR="00FE05CE" w:rsidRDefault="00FE05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20244475"/>
      <w:docPartObj>
        <w:docPartGallery w:val="Page Numbers (Bottom of Page)"/>
        <w:docPartUnique/>
      </w:docPartObj>
    </w:sdtPr>
    <w:sdtEndPr>
      <w:rPr>
        <w:noProof/>
      </w:rPr>
    </w:sdtEndPr>
    <w:sdtContent>
      <w:p w14:paraId="03576DBC" w14:textId="77777777" w:rsidR="00FE05CE" w:rsidRDefault="00FE05CE">
        <w:pPr>
          <w:pStyle w:val="Fuzeile"/>
          <w:jc w:val="right"/>
        </w:pPr>
        <w:r>
          <w:rPr>
            <w:noProof w:val="0"/>
          </w:rPr>
          <w:fldChar w:fldCharType="begin"/>
        </w:r>
        <w:r>
          <w:instrText xml:space="preserve"> PAGE   \* MERGEFORMAT </w:instrText>
        </w:r>
        <w:r>
          <w:rPr>
            <w:noProof w:val="0"/>
          </w:rPr>
          <w:fldChar w:fldCharType="separate"/>
        </w:r>
        <w:r w:rsidR="00DD5917">
          <w:t>1</w:t>
        </w:r>
        <w:r>
          <w:fldChar w:fldCharType="end"/>
        </w:r>
      </w:p>
    </w:sdtContent>
  </w:sdt>
  <w:p w14:paraId="4C196477" w14:textId="77777777" w:rsidR="00FE05CE" w:rsidRDefault="00FE05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FD95" w14:textId="77777777" w:rsidR="004B650A" w:rsidRDefault="004B650A">
      <w:pPr>
        <w:spacing w:line="240" w:lineRule="auto"/>
      </w:pPr>
      <w:r>
        <w:separator/>
      </w:r>
    </w:p>
  </w:footnote>
  <w:footnote w:type="continuationSeparator" w:id="0">
    <w:p w14:paraId="788AF268" w14:textId="77777777" w:rsidR="004B650A" w:rsidRDefault="004B65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8C44" w14:textId="77777777" w:rsidR="003728CA" w:rsidRPr="008E6BF7" w:rsidRDefault="003728CA" w:rsidP="00CE747D">
    <w:pPr>
      <w:pStyle w:val="Kopfzeile"/>
      <w:spacing w:after="50" w:line="160" w:lineRule="exact"/>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70" w:type="dxa"/>
      <w:tblInd w:w="-595" w:type="dxa"/>
      <w:tblLayout w:type="fixed"/>
      <w:tblLook w:val="01E0" w:firstRow="1" w:lastRow="1" w:firstColumn="1" w:lastColumn="1" w:noHBand="0" w:noVBand="0"/>
    </w:tblPr>
    <w:tblGrid>
      <w:gridCol w:w="4848"/>
      <w:gridCol w:w="4961"/>
      <w:gridCol w:w="4961"/>
    </w:tblGrid>
    <w:tr w:rsidR="00FE05CE" w:rsidRPr="009674DC" w14:paraId="3B57BF06" w14:textId="77777777" w:rsidTr="00FE05CE">
      <w:trPr>
        <w:cantSplit/>
        <w:trHeight w:hRule="exact" w:val="1271"/>
      </w:trPr>
      <w:tc>
        <w:tcPr>
          <w:tcW w:w="4848" w:type="dxa"/>
        </w:tcPr>
        <w:p w14:paraId="71087D2B" w14:textId="77777777" w:rsidR="00FE05CE" w:rsidRPr="00E534A0" w:rsidRDefault="00FE05CE">
          <w:pPr>
            <w:pStyle w:val="Logo"/>
          </w:pPr>
          <w:r w:rsidRPr="00FE05CE">
            <w:drawing>
              <wp:inline distT="0" distB="0" distL="0" distR="0" wp14:anchorId="0E706085" wp14:editId="0833955A">
                <wp:extent cx="2000250" cy="762000"/>
                <wp:effectExtent l="0" t="0" r="0" b="0"/>
                <wp:docPr id="18" name="Picture 18" descr="C:\users\MOSMO\Work Folders\Documents\MONA\GOOD TO KNOW\Logo Bund_+e_rgb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MO\Work Folders\Documents\MONA\GOOD TO KNOW\Logo Bund_+e_rgb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62000"/>
                        </a:xfrm>
                        <a:prstGeom prst="rect">
                          <a:avLst/>
                        </a:prstGeom>
                        <a:noFill/>
                        <a:ln>
                          <a:noFill/>
                        </a:ln>
                      </pic:spPr>
                    </pic:pic>
                  </a:graphicData>
                </a:graphic>
              </wp:inline>
            </w:drawing>
          </w:r>
        </w:p>
      </w:tc>
      <w:tc>
        <w:tcPr>
          <w:tcW w:w="4961" w:type="dxa"/>
        </w:tcPr>
        <w:p w14:paraId="6DB6D92C" w14:textId="77777777" w:rsidR="00FE05CE" w:rsidRDefault="00FE05CE" w:rsidP="00FE05CE">
          <w:pPr>
            <w:pStyle w:val="Kopfzeile"/>
            <w:tabs>
              <w:tab w:val="right" w:pos="4712"/>
            </w:tabs>
            <w:spacing w:line="276" w:lineRule="auto"/>
            <w:ind w:left="-107"/>
            <w:jc w:val="right"/>
            <w:rPr>
              <w:color w:val="808080"/>
              <w:sz w:val="24"/>
              <w:szCs w:val="24"/>
              <w:lang w:val="fr-CH"/>
            </w:rPr>
          </w:pPr>
          <w:r w:rsidRPr="00194F44">
            <w:rPr>
              <w:color w:val="808080"/>
              <w:sz w:val="24"/>
              <w:szCs w:val="24"/>
              <w:lang w:val="fr-CH"/>
            </w:rPr>
            <w:t>Seul le texte prononcé fait foi</w:t>
          </w:r>
        </w:p>
        <w:p w14:paraId="1AB6653F" w14:textId="77777777" w:rsidR="00FE05CE" w:rsidRPr="009674DC" w:rsidRDefault="00FE05CE" w:rsidP="00FE05CE">
          <w:pPr>
            <w:pStyle w:val="Kopfzeile"/>
            <w:tabs>
              <w:tab w:val="right" w:pos="4712"/>
            </w:tabs>
            <w:spacing w:line="276" w:lineRule="auto"/>
            <w:ind w:left="-107"/>
            <w:jc w:val="right"/>
            <w:rPr>
              <w:lang w:val="en-GB"/>
            </w:rPr>
          </w:pPr>
          <w:r w:rsidRPr="00194F44">
            <w:rPr>
              <w:color w:val="808080"/>
              <w:sz w:val="24"/>
              <w:szCs w:val="24"/>
              <w:lang w:val="en-GB"/>
            </w:rPr>
            <w:t>Check against delivery</w:t>
          </w:r>
        </w:p>
      </w:tc>
      <w:tc>
        <w:tcPr>
          <w:tcW w:w="4961" w:type="dxa"/>
        </w:tcPr>
        <w:p w14:paraId="6256E9E4" w14:textId="77777777" w:rsidR="00FE05CE" w:rsidRPr="00194F44" w:rsidRDefault="00FE05CE" w:rsidP="00FE05CE">
          <w:pPr>
            <w:pStyle w:val="Kopfzeile"/>
            <w:tabs>
              <w:tab w:val="right" w:pos="4712"/>
            </w:tabs>
            <w:spacing w:line="276" w:lineRule="auto"/>
            <w:ind w:left="-107"/>
            <w:jc w:val="right"/>
            <w:rPr>
              <w:color w:val="808080"/>
              <w:sz w:val="24"/>
              <w:szCs w:val="24"/>
              <w:lang w:val="fr-CH"/>
            </w:rPr>
          </w:pPr>
        </w:p>
      </w:tc>
    </w:tr>
  </w:tbl>
  <w:p w14:paraId="304811F0" w14:textId="77777777" w:rsidR="003728CA" w:rsidRPr="009674DC" w:rsidRDefault="003728CA">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299"/>
    <w:multiLevelType w:val="hybridMultilevel"/>
    <w:tmpl w:val="A3C44578"/>
    <w:lvl w:ilvl="0" w:tplc="5F220EF0">
      <w:numFmt w:val="bullet"/>
      <w:lvlText w:val=""/>
      <w:lvlJc w:val="left"/>
      <w:pPr>
        <w:ind w:left="720" w:hanging="360"/>
      </w:pPr>
      <w:rPr>
        <w:rFonts w:ascii="Wingdings" w:eastAsia="Times New Roman" w:hAnsi="Wingdings" w:cs="Arial" w:hint="default"/>
      </w:rPr>
    </w:lvl>
    <w:lvl w:ilvl="1" w:tplc="5F220EF0">
      <w:numFmt w:val="bullet"/>
      <w:lvlText w:val=""/>
      <w:lvlJc w:val="left"/>
      <w:pPr>
        <w:ind w:left="1440" w:hanging="360"/>
      </w:pPr>
      <w:rPr>
        <w:rFonts w:ascii="Wingdings" w:eastAsia="Times New Roman" w:hAnsi="Wingdings"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613D9B"/>
    <w:multiLevelType w:val="multilevel"/>
    <w:tmpl w:val="6954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D393B"/>
    <w:multiLevelType w:val="hybridMultilevel"/>
    <w:tmpl w:val="DCA66650"/>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7BB799C"/>
    <w:multiLevelType w:val="hybridMultilevel"/>
    <w:tmpl w:val="664E54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7503AAC"/>
    <w:multiLevelType w:val="hybridMultilevel"/>
    <w:tmpl w:val="52D63A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B3C2E7B"/>
    <w:multiLevelType w:val="hybridMultilevel"/>
    <w:tmpl w:val="AA8AED36"/>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4FD680C"/>
    <w:multiLevelType w:val="hybridMultilevel"/>
    <w:tmpl w:val="D2103C0E"/>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7" w15:restartNumberingAfterBreak="0">
    <w:nsid w:val="4E060362"/>
    <w:multiLevelType w:val="hybridMultilevel"/>
    <w:tmpl w:val="0FC8B012"/>
    <w:lvl w:ilvl="0" w:tplc="9ECEBEAA">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3592BFD"/>
    <w:multiLevelType w:val="hybridMultilevel"/>
    <w:tmpl w:val="7704610C"/>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3C00ED6"/>
    <w:multiLevelType w:val="hybridMultilevel"/>
    <w:tmpl w:val="22628F56"/>
    <w:lvl w:ilvl="0" w:tplc="08070001">
      <w:start w:val="1"/>
      <w:numFmt w:val="bullet"/>
      <w:lvlText w:val=""/>
      <w:lvlJc w:val="left"/>
      <w:pPr>
        <w:ind w:left="360" w:hanging="360"/>
      </w:pPr>
      <w:rPr>
        <w:rFonts w:ascii="Symbol" w:hAnsi="Symbol" w:hint="default"/>
      </w:rPr>
    </w:lvl>
    <w:lvl w:ilvl="1" w:tplc="5F220EF0">
      <w:numFmt w:val="bullet"/>
      <w:lvlText w:val=""/>
      <w:lvlJc w:val="left"/>
      <w:pPr>
        <w:ind w:left="1080" w:hanging="360"/>
      </w:pPr>
      <w:rPr>
        <w:rFonts w:ascii="Wingdings" w:eastAsia="Times New Roman" w:hAnsi="Wingdings" w:cs="Aria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68BE7C56"/>
    <w:multiLevelType w:val="multilevel"/>
    <w:tmpl w:val="88B6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761880"/>
    <w:multiLevelType w:val="hybridMultilevel"/>
    <w:tmpl w:val="168E836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7DF7488"/>
    <w:multiLevelType w:val="hybridMultilevel"/>
    <w:tmpl w:val="583681BA"/>
    <w:lvl w:ilvl="0" w:tplc="D3341E9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795C0EF2"/>
    <w:multiLevelType w:val="multilevel"/>
    <w:tmpl w:val="0A4C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383294">
    <w:abstractNumId w:val="11"/>
  </w:num>
  <w:num w:numId="2" w16cid:durableId="1118262167">
    <w:abstractNumId w:val="4"/>
  </w:num>
  <w:num w:numId="3" w16cid:durableId="113644770">
    <w:abstractNumId w:val="2"/>
  </w:num>
  <w:num w:numId="4" w16cid:durableId="1645157622">
    <w:abstractNumId w:val="6"/>
  </w:num>
  <w:num w:numId="5" w16cid:durableId="1708413809">
    <w:abstractNumId w:val="3"/>
  </w:num>
  <w:num w:numId="6" w16cid:durableId="187841181">
    <w:abstractNumId w:val="8"/>
  </w:num>
  <w:num w:numId="7" w16cid:durableId="1869833569">
    <w:abstractNumId w:val="5"/>
  </w:num>
  <w:num w:numId="8" w16cid:durableId="1221209936">
    <w:abstractNumId w:val="1"/>
  </w:num>
  <w:num w:numId="9" w16cid:durableId="1106736282">
    <w:abstractNumId w:val="10"/>
  </w:num>
  <w:num w:numId="10" w16cid:durableId="719746114">
    <w:abstractNumId w:val="12"/>
  </w:num>
  <w:num w:numId="11" w16cid:durableId="452677752">
    <w:abstractNumId w:val="13"/>
  </w:num>
  <w:num w:numId="12" w16cid:durableId="2029940115">
    <w:abstractNumId w:val="9"/>
  </w:num>
  <w:num w:numId="13" w16cid:durableId="1877086365">
    <w:abstractNumId w:val="0"/>
  </w:num>
  <w:num w:numId="14" w16cid:durableId="105588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9B"/>
    <w:rsid w:val="00001B18"/>
    <w:rsid w:val="0000585C"/>
    <w:rsid w:val="00015755"/>
    <w:rsid w:val="000158A0"/>
    <w:rsid w:val="00020002"/>
    <w:rsid w:val="00020687"/>
    <w:rsid w:val="0002127D"/>
    <w:rsid w:val="00023410"/>
    <w:rsid w:val="00030E42"/>
    <w:rsid w:val="000378C9"/>
    <w:rsid w:val="00056A44"/>
    <w:rsid w:val="00057747"/>
    <w:rsid w:val="000660A1"/>
    <w:rsid w:val="00070AB1"/>
    <w:rsid w:val="00071447"/>
    <w:rsid w:val="0008193E"/>
    <w:rsid w:val="00095AC1"/>
    <w:rsid w:val="000A406B"/>
    <w:rsid w:val="000A7E6B"/>
    <w:rsid w:val="000B2E99"/>
    <w:rsid w:val="000C5457"/>
    <w:rsid w:val="000D12C2"/>
    <w:rsid w:val="000D17A5"/>
    <w:rsid w:val="000D21E3"/>
    <w:rsid w:val="000D32C1"/>
    <w:rsid w:val="000D6EFC"/>
    <w:rsid w:val="000E2BD6"/>
    <w:rsid w:val="000F2C40"/>
    <w:rsid w:val="000F4104"/>
    <w:rsid w:val="000F4C63"/>
    <w:rsid w:val="000F58B5"/>
    <w:rsid w:val="001060B3"/>
    <w:rsid w:val="00111FBD"/>
    <w:rsid w:val="00112112"/>
    <w:rsid w:val="001149F7"/>
    <w:rsid w:val="00114E0D"/>
    <w:rsid w:val="00121179"/>
    <w:rsid w:val="0012688C"/>
    <w:rsid w:val="0013253E"/>
    <w:rsid w:val="00132EC6"/>
    <w:rsid w:val="0013381A"/>
    <w:rsid w:val="00142855"/>
    <w:rsid w:val="001458C2"/>
    <w:rsid w:val="001513BD"/>
    <w:rsid w:val="0015700F"/>
    <w:rsid w:val="00172FC0"/>
    <w:rsid w:val="001744C4"/>
    <w:rsid w:val="00181606"/>
    <w:rsid w:val="001834A0"/>
    <w:rsid w:val="001838CD"/>
    <w:rsid w:val="00183B4C"/>
    <w:rsid w:val="001876A3"/>
    <w:rsid w:val="00191CA0"/>
    <w:rsid w:val="00191DBB"/>
    <w:rsid w:val="00194F44"/>
    <w:rsid w:val="0019501E"/>
    <w:rsid w:val="001963C0"/>
    <w:rsid w:val="001A1576"/>
    <w:rsid w:val="001B0691"/>
    <w:rsid w:val="001B4CF5"/>
    <w:rsid w:val="001B573C"/>
    <w:rsid w:val="001C5D44"/>
    <w:rsid w:val="001C5DD0"/>
    <w:rsid w:val="001C7F85"/>
    <w:rsid w:val="001D432F"/>
    <w:rsid w:val="001D4A94"/>
    <w:rsid w:val="001E4AED"/>
    <w:rsid w:val="001F4DD7"/>
    <w:rsid w:val="0021007E"/>
    <w:rsid w:val="00213A82"/>
    <w:rsid w:val="00214284"/>
    <w:rsid w:val="002156EF"/>
    <w:rsid w:val="002168F9"/>
    <w:rsid w:val="0021775C"/>
    <w:rsid w:val="0022073E"/>
    <w:rsid w:val="002239D8"/>
    <w:rsid w:val="0023280B"/>
    <w:rsid w:val="00247DC8"/>
    <w:rsid w:val="002536AC"/>
    <w:rsid w:val="00260B33"/>
    <w:rsid w:val="00270DEF"/>
    <w:rsid w:val="002755B8"/>
    <w:rsid w:val="00282B56"/>
    <w:rsid w:val="00285D90"/>
    <w:rsid w:val="00286336"/>
    <w:rsid w:val="002925D3"/>
    <w:rsid w:val="00292F80"/>
    <w:rsid w:val="002A2467"/>
    <w:rsid w:val="002A3AE6"/>
    <w:rsid w:val="002B2798"/>
    <w:rsid w:val="002B2A95"/>
    <w:rsid w:val="002B4D58"/>
    <w:rsid w:val="002B61BB"/>
    <w:rsid w:val="002C0AD8"/>
    <w:rsid w:val="002C7787"/>
    <w:rsid w:val="002D166E"/>
    <w:rsid w:val="002E1D4A"/>
    <w:rsid w:val="002E2C7D"/>
    <w:rsid w:val="002E4FEF"/>
    <w:rsid w:val="002E7B10"/>
    <w:rsid w:val="002F08B6"/>
    <w:rsid w:val="002F1B31"/>
    <w:rsid w:val="00300023"/>
    <w:rsid w:val="00304818"/>
    <w:rsid w:val="00307F2F"/>
    <w:rsid w:val="00312828"/>
    <w:rsid w:val="0032696A"/>
    <w:rsid w:val="003304C6"/>
    <w:rsid w:val="0033610E"/>
    <w:rsid w:val="00336F94"/>
    <w:rsid w:val="00345DD3"/>
    <w:rsid w:val="0035299A"/>
    <w:rsid w:val="0035597E"/>
    <w:rsid w:val="00362AB8"/>
    <w:rsid w:val="00362D7A"/>
    <w:rsid w:val="00367688"/>
    <w:rsid w:val="003728CA"/>
    <w:rsid w:val="00376E2C"/>
    <w:rsid w:val="0038169F"/>
    <w:rsid w:val="003826A7"/>
    <w:rsid w:val="003A306A"/>
    <w:rsid w:val="003B1FFD"/>
    <w:rsid w:val="003C1CC2"/>
    <w:rsid w:val="003D1AEE"/>
    <w:rsid w:val="003D22FA"/>
    <w:rsid w:val="003D52FC"/>
    <w:rsid w:val="003E18F5"/>
    <w:rsid w:val="003E2F15"/>
    <w:rsid w:val="003F0A79"/>
    <w:rsid w:val="003F102F"/>
    <w:rsid w:val="00400B1C"/>
    <w:rsid w:val="004020CC"/>
    <w:rsid w:val="004025E3"/>
    <w:rsid w:val="00413D8A"/>
    <w:rsid w:val="00417A83"/>
    <w:rsid w:val="00417CB1"/>
    <w:rsid w:val="00434843"/>
    <w:rsid w:val="00445A7D"/>
    <w:rsid w:val="004520DD"/>
    <w:rsid w:val="004520F2"/>
    <w:rsid w:val="00452EA1"/>
    <w:rsid w:val="00455161"/>
    <w:rsid w:val="00462E7F"/>
    <w:rsid w:val="00464CBC"/>
    <w:rsid w:val="004678C2"/>
    <w:rsid w:val="00471AA0"/>
    <w:rsid w:val="00471B9D"/>
    <w:rsid w:val="00475E5F"/>
    <w:rsid w:val="00476D18"/>
    <w:rsid w:val="00476F48"/>
    <w:rsid w:val="0048323E"/>
    <w:rsid w:val="00484A1A"/>
    <w:rsid w:val="00484A84"/>
    <w:rsid w:val="00494153"/>
    <w:rsid w:val="0049726E"/>
    <w:rsid w:val="0049789E"/>
    <w:rsid w:val="004A1BCB"/>
    <w:rsid w:val="004A69EA"/>
    <w:rsid w:val="004B5CDD"/>
    <w:rsid w:val="004B650A"/>
    <w:rsid w:val="004C20CB"/>
    <w:rsid w:val="004C6074"/>
    <w:rsid w:val="004C63F4"/>
    <w:rsid w:val="004D1809"/>
    <w:rsid w:val="004E3AD1"/>
    <w:rsid w:val="004F6E3C"/>
    <w:rsid w:val="004F776B"/>
    <w:rsid w:val="00504562"/>
    <w:rsid w:val="005240F0"/>
    <w:rsid w:val="005261B9"/>
    <w:rsid w:val="00543720"/>
    <w:rsid w:val="00544AB3"/>
    <w:rsid w:val="005479C3"/>
    <w:rsid w:val="00547A4F"/>
    <w:rsid w:val="005523AE"/>
    <w:rsid w:val="0055414A"/>
    <w:rsid w:val="005567CF"/>
    <w:rsid w:val="00562D89"/>
    <w:rsid w:val="005641A4"/>
    <w:rsid w:val="005642F5"/>
    <w:rsid w:val="00571C90"/>
    <w:rsid w:val="00582298"/>
    <w:rsid w:val="00585B9B"/>
    <w:rsid w:val="00594E15"/>
    <w:rsid w:val="00596A98"/>
    <w:rsid w:val="005B3F8C"/>
    <w:rsid w:val="005B475F"/>
    <w:rsid w:val="005B4954"/>
    <w:rsid w:val="005C7E09"/>
    <w:rsid w:val="005D47DC"/>
    <w:rsid w:val="005D6200"/>
    <w:rsid w:val="005D7087"/>
    <w:rsid w:val="005E5B23"/>
    <w:rsid w:val="005F2542"/>
    <w:rsid w:val="005F70D1"/>
    <w:rsid w:val="00603EC5"/>
    <w:rsid w:val="00603F61"/>
    <w:rsid w:val="00607D58"/>
    <w:rsid w:val="006156D4"/>
    <w:rsid w:val="00622A21"/>
    <w:rsid w:val="00625AC9"/>
    <w:rsid w:val="00634711"/>
    <w:rsid w:val="00641C8B"/>
    <w:rsid w:val="006469A8"/>
    <w:rsid w:val="00647600"/>
    <w:rsid w:val="0065456C"/>
    <w:rsid w:val="00664829"/>
    <w:rsid w:val="00670655"/>
    <w:rsid w:val="006712D5"/>
    <w:rsid w:val="00674B6B"/>
    <w:rsid w:val="00674DC3"/>
    <w:rsid w:val="00684FA2"/>
    <w:rsid w:val="006876E8"/>
    <w:rsid w:val="006A16FB"/>
    <w:rsid w:val="006B63BE"/>
    <w:rsid w:val="006B69E8"/>
    <w:rsid w:val="006C6309"/>
    <w:rsid w:val="006D500C"/>
    <w:rsid w:val="006E1DCB"/>
    <w:rsid w:val="006E6C85"/>
    <w:rsid w:val="006F028E"/>
    <w:rsid w:val="006F5EC7"/>
    <w:rsid w:val="0071268A"/>
    <w:rsid w:val="007208BF"/>
    <w:rsid w:val="00721940"/>
    <w:rsid w:val="00741396"/>
    <w:rsid w:val="007617A4"/>
    <w:rsid w:val="0076315D"/>
    <w:rsid w:val="00767277"/>
    <w:rsid w:val="00775095"/>
    <w:rsid w:val="007819AB"/>
    <w:rsid w:val="00783772"/>
    <w:rsid w:val="00792E12"/>
    <w:rsid w:val="00795637"/>
    <w:rsid w:val="00797A4E"/>
    <w:rsid w:val="007A3B7C"/>
    <w:rsid w:val="007A7B22"/>
    <w:rsid w:val="007B13EF"/>
    <w:rsid w:val="007C0882"/>
    <w:rsid w:val="007C108E"/>
    <w:rsid w:val="007C45D4"/>
    <w:rsid w:val="007D55F8"/>
    <w:rsid w:val="007E0A8A"/>
    <w:rsid w:val="007E6A75"/>
    <w:rsid w:val="007F1F47"/>
    <w:rsid w:val="007F63BD"/>
    <w:rsid w:val="0081100D"/>
    <w:rsid w:val="00811942"/>
    <w:rsid w:val="008212A9"/>
    <w:rsid w:val="00823551"/>
    <w:rsid w:val="0082713A"/>
    <w:rsid w:val="00827BA7"/>
    <w:rsid w:val="0083495C"/>
    <w:rsid w:val="00835C0C"/>
    <w:rsid w:val="00843A07"/>
    <w:rsid w:val="00853C3E"/>
    <w:rsid w:val="008573DE"/>
    <w:rsid w:val="00862938"/>
    <w:rsid w:val="00875A6A"/>
    <w:rsid w:val="00877912"/>
    <w:rsid w:val="0088636A"/>
    <w:rsid w:val="0089789F"/>
    <w:rsid w:val="008A4CE8"/>
    <w:rsid w:val="008A6212"/>
    <w:rsid w:val="008B6470"/>
    <w:rsid w:val="008C46D5"/>
    <w:rsid w:val="008C4A77"/>
    <w:rsid w:val="008D0F16"/>
    <w:rsid w:val="008D5CBC"/>
    <w:rsid w:val="008E11D7"/>
    <w:rsid w:val="008E45AD"/>
    <w:rsid w:val="008E759D"/>
    <w:rsid w:val="008F184D"/>
    <w:rsid w:val="008F753A"/>
    <w:rsid w:val="00901175"/>
    <w:rsid w:val="00911865"/>
    <w:rsid w:val="00911FB5"/>
    <w:rsid w:val="00925768"/>
    <w:rsid w:val="009304E1"/>
    <w:rsid w:val="009405AA"/>
    <w:rsid w:val="00946119"/>
    <w:rsid w:val="00947E70"/>
    <w:rsid w:val="00952A6C"/>
    <w:rsid w:val="009554B1"/>
    <w:rsid w:val="009556AB"/>
    <w:rsid w:val="00957175"/>
    <w:rsid w:val="009601C1"/>
    <w:rsid w:val="00961ED0"/>
    <w:rsid w:val="009638BB"/>
    <w:rsid w:val="00971A33"/>
    <w:rsid w:val="0097296A"/>
    <w:rsid w:val="00972FDE"/>
    <w:rsid w:val="00982ECF"/>
    <w:rsid w:val="009917A6"/>
    <w:rsid w:val="00992BF7"/>
    <w:rsid w:val="00995261"/>
    <w:rsid w:val="00996782"/>
    <w:rsid w:val="009A3A51"/>
    <w:rsid w:val="009A66D5"/>
    <w:rsid w:val="009B5739"/>
    <w:rsid w:val="009B70F6"/>
    <w:rsid w:val="009C37CC"/>
    <w:rsid w:val="009C4EA2"/>
    <w:rsid w:val="009D074A"/>
    <w:rsid w:val="009D2A3C"/>
    <w:rsid w:val="009D6627"/>
    <w:rsid w:val="009E5DE0"/>
    <w:rsid w:val="009E75D9"/>
    <w:rsid w:val="009F0193"/>
    <w:rsid w:val="009F04D5"/>
    <w:rsid w:val="009F1549"/>
    <w:rsid w:val="009F15E6"/>
    <w:rsid w:val="009F51D3"/>
    <w:rsid w:val="00A03F98"/>
    <w:rsid w:val="00A109CC"/>
    <w:rsid w:val="00A1300C"/>
    <w:rsid w:val="00A167C1"/>
    <w:rsid w:val="00A30BA5"/>
    <w:rsid w:val="00A334D6"/>
    <w:rsid w:val="00A3539C"/>
    <w:rsid w:val="00A3550B"/>
    <w:rsid w:val="00A41126"/>
    <w:rsid w:val="00A422F9"/>
    <w:rsid w:val="00A71AF4"/>
    <w:rsid w:val="00A826BC"/>
    <w:rsid w:val="00A8578C"/>
    <w:rsid w:val="00A93FFA"/>
    <w:rsid w:val="00AA06B3"/>
    <w:rsid w:val="00AA5EF5"/>
    <w:rsid w:val="00AC49D4"/>
    <w:rsid w:val="00AD75D4"/>
    <w:rsid w:val="00AE1694"/>
    <w:rsid w:val="00AF55AA"/>
    <w:rsid w:val="00AF5C77"/>
    <w:rsid w:val="00AF5FAB"/>
    <w:rsid w:val="00AF6459"/>
    <w:rsid w:val="00B01959"/>
    <w:rsid w:val="00B04D2D"/>
    <w:rsid w:val="00B123D0"/>
    <w:rsid w:val="00B16A58"/>
    <w:rsid w:val="00B1791B"/>
    <w:rsid w:val="00B20207"/>
    <w:rsid w:val="00B218DB"/>
    <w:rsid w:val="00B37FE7"/>
    <w:rsid w:val="00B43150"/>
    <w:rsid w:val="00B443CA"/>
    <w:rsid w:val="00B5370C"/>
    <w:rsid w:val="00B67661"/>
    <w:rsid w:val="00B7160D"/>
    <w:rsid w:val="00B7234D"/>
    <w:rsid w:val="00B7267E"/>
    <w:rsid w:val="00B743FB"/>
    <w:rsid w:val="00B8196B"/>
    <w:rsid w:val="00B86168"/>
    <w:rsid w:val="00B90741"/>
    <w:rsid w:val="00B92512"/>
    <w:rsid w:val="00B97414"/>
    <w:rsid w:val="00B97674"/>
    <w:rsid w:val="00BA43C1"/>
    <w:rsid w:val="00BA719D"/>
    <w:rsid w:val="00BB60A9"/>
    <w:rsid w:val="00BC084C"/>
    <w:rsid w:val="00BD5230"/>
    <w:rsid w:val="00BD7656"/>
    <w:rsid w:val="00BE4353"/>
    <w:rsid w:val="00BE44FE"/>
    <w:rsid w:val="00BF50E0"/>
    <w:rsid w:val="00C01A8E"/>
    <w:rsid w:val="00C04556"/>
    <w:rsid w:val="00C070D9"/>
    <w:rsid w:val="00C108BD"/>
    <w:rsid w:val="00C11ED5"/>
    <w:rsid w:val="00C178E0"/>
    <w:rsid w:val="00C315E1"/>
    <w:rsid w:val="00C44104"/>
    <w:rsid w:val="00C44872"/>
    <w:rsid w:val="00C50B29"/>
    <w:rsid w:val="00C57B7B"/>
    <w:rsid w:val="00C61364"/>
    <w:rsid w:val="00C6702E"/>
    <w:rsid w:val="00C67A0B"/>
    <w:rsid w:val="00C7111D"/>
    <w:rsid w:val="00C71ADF"/>
    <w:rsid w:val="00C71ED1"/>
    <w:rsid w:val="00C75609"/>
    <w:rsid w:val="00C75E98"/>
    <w:rsid w:val="00C76911"/>
    <w:rsid w:val="00C8255E"/>
    <w:rsid w:val="00C920FF"/>
    <w:rsid w:val="00C933B9"/>
    <w:rsid w:val="00C93BB8"/>
    <w:rsid w:val="00CA1E71"/>
    <w:rsid w:val="00CA2FBA"/>
    <w:rsid w:val="00CB22DD"/>
    <w:rsid w:val="00CB24A5"/>
    <w:rsid w:val="00CB5FC8"/>
    <w:rsid w:val="00CC2E6B"/>
    <w:rsid w:val="00CC3340"/>
    <w:rsid w:val="00CC50AE"/>
    <w:rsid w:val="00CC673D"/>
    <w:rsid w:val="00CE4633"/>
    <w:rsid w:val="00CE747D"/>
    <w:rsid w:val="00CE7C64"/>
    <w:rsid w:val="00CF0BB9"/>
    <w:rsid w:val="00CF36C4"/>
    <w:rsid w:val="00D02318"/>
    <w:rsid w:val="00D07A40"/>
    <w:rsid w:val="00D07EBE"/>
    <w:rsid w:val="00D1339B"/>
    <w:rsid w:val="00D15551"/>
    <w:rsid w:val="00D205CA"/>
    <w:rsid w:val="00D22B3E"/>
    <w:rsid w:val="00D2494D"/>
    <w:rsid w:val="00D27FE7"/>
    <w:rsid w:val="00D312FC"/>
    <w:rsid w:val="00D34019"/>
    <w:rsid w:val="00D3402B"/>
    <w:rsid w:val="00D35C31"/>
    <w:rsid w:val="00D45E8F"/>
    <w:rsid w:val="00D542B8"/>
    <w:rsid w:val="00D64744"/>
    <w:rsid w:val="00D803D5"/>
    <w:rsid w:val="00D921B4"/>
    <w:rsid w:val="00D92E6A"/>
    <w:rsid w:val="00D95D17"/>
    <w:rsid w:val="00D96A5F"/>
    <w:rsid w:val="00DA1BBA"/>
    <w:rsid w:val="00DA3672"/>
    <w:rsid w:val="00DA64DB"/>
    <w:rsid w:val="00DA689E"/>
    <w:rsid w:val="00DB36E5"/>
    <w:rsid w:val="00DB596B"/>
    <w:rsid w:val="00DC0F1F"/>
    <w:rsid w:val="00DC43FA"/>
    <w:rsid w:val="00DD11B7"/>
    <w:rsid w:val="00DD16F6"/>
    <w:rsid w:val="00DD5917"/>
    <w:rsid w:val="00DE736F"/>
    <w:rsid w:val="00DE7F83"/>
    <w:rsid w:val="00DF170F"/>
    <w:rsid w:val="00DF25A9"/>
    <w:rsid w:val="00DF434A"/>
    <w:rsid w:val="00DF526C"/>
    <w:rsid w:val="00E118C6"/>
    <w:rsid w:val="00E120C5"/>
    <w:rsid w:val="00E13BF4"/>
    <w:rsid w:val="00E202A5"/>
    <w:rsid w:val="00E22F2B"/>
    <w:rsid w:val="00E26E0E"/>
    <w:rsid w:val="00E278D5"/>
    <w:rsid w:val="00E3206F"/>
    <w:rsid w:val="00E36B80"/>
    <w:rsid w:val="00E4291C"/>
    <w:rsid w:val="00E43508"/>
    <w:rsid w:val="00E5570A"/>
    <w:rsid w:val="00E748D2"/>
    <w:rsid w:val="00E7710F"/>
    <w:rsid w:val="00E8100D"/>
    <w:rsid w:val="00E81590"/>
    <w:rsid w:val="00E8385A"/>
    <w:rsid w:val="00E9183A"/>
    <w:rsid w:val="00E92179"/>
    <w:rsid w:val="00E977B7"/>
    <w:rsid w:val="00EA3B37"/>
    <w:rsid w:val="00EB059B"/>
    <w:rsid w:val="00EB2793"/>
    <w:rsid w:val="00EB64FF"/>
    <w:rsid w:val="00EB78A1"/>
    <w:rsid w:val="00EC30EB"/>
    <w:rsid w:val="00EC34B8"/>
    <w:rsid w:val="00EC6404"/>
    <w:rsid w:val="00ED0F90"/>
    <w:rsid w:val="00ED3F90"/>
    <w:rsid w:val="00EE73EB"/>
    <w:rsid w:val="00EF1C0C"/>
    <w:rsid w:val="00EF4B80"/>
    <w:rsid w:val="00F16B44"/>
    <w:rsid w:val="00F37991"/>
    <w:rsid w:val="00F41643"/>
    <w:rsid w:val="00F41765"/>
    <w:rsid w:val="00F50C12"/>
    <w:rsid w:val="00F52A74"/>
    <w:rsid w:val="00F54747"/>
    <w:rsid w:val="00F626AC"/>
    <w:rsid w:val="00F74DB7"/>
    <w:rsid w:val="00F75AB9"/>
    <w:rsid w:val="00F76057"/>
    <w:rsid w:val="00F808DD"/>
    <w:rsid w:val="00F9104F"/>
    <w:rsid w:val="00F92C9D"/>
    <w:rsid w:val="00F95B1F"/>
    <w:rsid w:val="00F96E00"/>
    <w:rsid w:val="00FA2493"/>
    <w:rsid w:val="00FA4C37"/>
    <w:rsid w:val="00FB67AC"/>
    <w:rsid w:val="00FB68D3"/>
    <w:rsid w:val="00FC0ADF"/>
    <w:rsid w:val="00FC2417"/>
    <w:rsid w:val="00FC32B8"/>
    <w:rsid w:val="00FD764E"/>
    <w:rsid w:val="00FE05CE"/>
    <w:rsid w:val="00FE21E8"/>
    <w:rsid w:val="00FE4D5C"/>
    <w:rsid w:val="00FF1B8D"/>
    <w:rsid w:val="00FF36F3"/>
    <w:rsid w:val="00FF4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749BA"/>
  <w15:docId w15:val="{87D57E45-E031-4BDD-9104-30DA78AB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1D4A"/>
    <w:pPr>
      <w:spacing w:before="120" w:after="120" w:line="360" w:lineRule="auto"/>
    </w:pPr>
    <w:rPr>
      <w:rFonts w:ascii="Arial" w:hAnsi="Arial"/>
      <w:sz w:val="40"/>
      <w:lang w:eastAsia="de-CH"/>
    </w:rPr>
  </w:style>
  <w:style w:type="paragraph" w:styleId="berschrift1">
    <w:name w:val="heading 1"/>
    <w:basedOn w:val="Standard"/>
    <w:next w:val="Standard"/>
    <w:link w:val="berschrift1Zchn"/>
    <w:uiPriority w:val="9"/>
    <w:qFormat/>
    <w:rsid w:val="00270D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A109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D22FA"/>
    <w:pPr>
      <w:suppressAutoHyphens/>
      <w:spacing w:line="200" w:lineRule="exact"/>
    </w:pPr>
    <w:rPr>
      <w:noProof/>
      <w:sz w:val="15"/>
    </w:rPr>
  </w:style>
  <w:style w:type="paragraph" w:styleId="Fuzeile">
    <w:name w:val="footer"/>
    <w:basedOn w:val="Standard"/>
    <w:link w:val="FuzeileZchn"/>
    <w:uiPriority w:val="99"/>
    <w:rsid w:val="003D22FA"/>
    <w:pPr>
      <w:suppressAutoHyphens/>
      <w:spacing w:line="200" w:lineRule="exact"/>
    </w:pPr>
    <w:rPr>
      <w:noProof/>
      <w:sz w:val="15"/>
      <w:szCs w:val="15"/>
    </w:rPr>
  </w:style>
  <w:style w:type="paragraph" w:customStyle="1" w:styleId="KopfDept">
    <w:name w:val="KopfDept"/>
    <w:basedOn w:val="Kopfzeile"/>
    <w:next w:val="Standard"/>
    <w:rsid w:val="003D22FA"/>
    <w:pPr>
      <w:spacing w:after="100"/>
      <w:contextualSpacing/>
    </w:pPr>
  </w:style>
  <w:style w:type="paragraph" w:customStyle="1" w:styleId="Logo">
    <w:name w:val="Logo"/>
    <w:rsid w:val="003D22FA"/>
    <w:rPr>
      <w:rFonts w:ascii="Arial" w:hAnsi="Arial"/>
      <w:noProof/>
      <w:sz w:val="15"/>
      <w:lang w:eastAsia="de-CH"/>
    </w:rPr>
  </w:style>
  <w:style w:type="paragraph" w:customStyle="1" w:styleId="Pfad">
    <w:name w:val="Pfad"/>
    <w:next w:val="Fuzeile"/>
    <w:rsid w:val="003D22FA"/>
    <w:pPr>
      <w:spacing w:line="160" w:lineRule="exact"/>
    </w:pPr>
    <w:rPr>
      <w:rFonts w:ascii="Arial" w:hAnsi="Arial"/>
      <w:noProof/>
      <w:sz w:val="12"/>
      <w:szCs w:val="12"/>
      <w:lang w:eastAsia="de-CH"/>
    </w:rPr>
  </w:style>
  <w:style w:type="paragraph" w:styleId="Titel">
    <w:name w:val="Title"/>
    <w:basedOn w:val="Standard"/>
    <w:next w:val="Standard"/>
    <w:qFormat/>
    <w:rsid w:val="003D22FA"/>
    <w:pPr>
      <w:spacing w:line="480" w:lineRule="exact"/>
      <w:outlineLvl w:val="0"/>
    </w:pPr>
    <w:rPr>
      <w:rFonts w:cs="Arial"/>
      <w:b/>
      <w:bCs/>
      <w:kern w:val="28"/>
      <w:sz w:val="42"/>
      <w:szCs w:val="32"/>
    </w:rPr>
  </w:style>
  <w:style w:type="paragraph" w:customStyle="1" w:styleId="Seite">
    <w:name w:val="Seite"/>
    <w:basedOn w:val="Standard"/>
    <w:rsid w:val="003D22FA"/>
    <w:pPr>
      <w:suppressAutoHyphens/>
      <w:spacing w:line="200" w:lineRule="exact"/>
      <w:jc w:val="right"/>
    </w:pPr>
    <w:rPr>
      <w:sz w:val="14"/>
      <w:szCs w:val="14"/>
    </w:rPr>
  </w:style>
  <w:style w:type="paragraph" w:customStyle="1" w:styleId="uLinie">
    <w:name w:val="uLinie"/>
    <w:basedOn w:val="Standard"/>
    <w:next w:val="Standard"/>
    <w:rsid w:val="003D22FA"/>
    <w:pPr>
      <w:pBdr>
        <w:bottom w:val="single" w:sz="2" w:space="1" w:color="auto"/>
      </w:pBdr>
      <w:spacing w:after="320" w:line="240" w:lineRule="auto"/>
      <w:ind w:left="28" w:right="28"/>
    </w:pPr>
    <w:rPr>
      <w:noProof/>
      <w:sz w:val="15"/>
      <w:szCs w:val="15"/>
    </w:rPr>
  </w:style>
  <w:style w:type="paragraph" w:styleId="Untertitel">
    <w:name w:val="Subtitle"/>
    <w:basedOn w:val="Titel"/>
    <w:next w:val="Standard"/>
    <w:link w:val="UntertitelZchn"/>
    <w:qFormat/>
    <w:rsid w:val="003D22FA"/>
    <w:pPr>
      <w:outlineLvl w:val="1"/>
    </w:pPr>
    <w:rPr>
      <w:b w:val="0"/>
      <w:szCs w:val="24"/>
    </w:rPr>
  </w:style>
  <w:style w:type="paragraph" w:styleId="Sprechblasentext">
    <w:name w:val="Balloon Text"/>
    <w:basedOn w:val="Standard"/>
    <w:semiHidden/>
    <w:rsid w:val="00FD764E"/>
    <w:rPr>
      <w:rFonts w:ascii="Tahoma" w:hAnsi="Tahoma" w:cs="Tahoma"/>
      <w:sz w:val="16"/>
      <w:szCs w:val="16"/>
    </w:rPr>
  </w:style>
  <w:style w:type="paragraph" w:styleId="Verzeichnis1">
    <w:name w:val="toc 1"/>
    <w:basedOn w:val="Standard"/>
    <w:next w:val="Standard"/>
    <w:rsid w:val="009B70F6"/>
    <w:pPr>
      <w:spacing w:line="240" w:lineRule="auto"/>
    </w:pPr>
    <w:rPr>
      <w:sz w:val="22"/>
      <w:szCs w:val="24"/>
      <w:lang w:val="en-US" w:eastAsia="en-US"/>
    </w:rPr>
  </w:style>
  <w:style w:type="character" w:styleId="Hyperlink">
    <w:name w:val="Hyperlink"/>
    <w:basedOn w:val="Absatz-Standardschriftart"/>
    <w:rsid w:val="009B70F6"/>
    <w:rPr>
      <w:color w:val="0000FF"/>
      <w:u w:val="single"/>
    </w:rPr>
  </w:style>
  <w:style w:type="character" w:styleId="Fett">
    <w:name w:val="Strong"/>
    <w:basedOn w:val="Absatz-Standardschriftart"/>
    <w:uiPriority w:val="22"/>
    <w:qFormat/>
    <w:rsid w:val="009B70F6"/>
    <w:rPr>
      <w:b/>
      <w:bCs/>
    </w:rPr>
  </w:style>
  <w:style w:type="character" w:customStyle="1" w:styleId="UntertitelZchn">
    <w:name w:val="Untertitel Zchn"/>
    <w:basedOn w:val="Absatz-Standardschriftart"/>
    <w:link w:val="Untertitel"/>
    <w:rsid w:val="004020CC"/>
    <w:rPr>
      <w:rFonts w:ascii="Arial" w:hAnsi="Arial" w:cs="Arial"/>
      <w:bCs/>
      <w:kern w:val="28"/>
      <w:sz w:val="42"/>
      <w:szCs w:val="24"/>
      <w:lang w:eastAsia="de-CH"/>
    </w:rPr>
  </w:style>
  <w:style w:type="character" w:styleId="Kommentarzeichen">
    <w:name w:val="annotation reference"/>
    <w:basedOn w:val="Absatz-Standardschriftart"/>
    <w:uiPriority w:val="99"/>
    <w:rsid w:val="008212A9"/>
    <w:rPr>
      <w:sz w:val="18"/>
      <w:szCs w:val="18"/>
    </w:rPr>
  </w:style>
  <w:style w:type="paragraph" w:styleId="Kommentartext">
    <w:name w:val="annotation text"/>
    <w:basedOn w:val="Standard"/>
    <w:link w:val="KommentartextZchn"/>
    <w:uiPriority w:val="99"/>
    <w:rsid w:val="008212A9"/>
    <w:pPr>
      <w:spacing w:line="240" w:lineRule="auto"/>
    </w:pPr>
    <w:rPr>
      <w:rFonts w:ascii="Cambria" w:eastAsia="Cambria" w:hAnsi="Cambria"/>
      <w:sz w:val="24"/>
      <w:szCs w:val="24"/>
      <w:lang w:val="en-GB" w:eastAsia="en-US"/>
    </w:rPr>
  </w:style>
  <w:style w:type="character" w:customStyle="1" w:styleId="KommentartextZchn">
    <w:name w:val="Kommentartext Zchn"/>
    <w:basedOn w:val="Absatz-Standardschriftart"/>
    <w:link w:val="Kommentartext"/>
    <w:uiPriority w:val="99"/>
    <w:rsid w:val="008212A9"/>
    <w:rPr>
      <w:rFonts w:ascii="Cambria" w:eastAsia="Cambria" w:hAnsi="Cambria"/>
      <w:sz w:val="24"/>
      <w:szCs w:val="24"/>
      <w:lang w:val="en-GB" w:eastAsia="en-US"/>
    </w:rPr>
  </w:style>
  <w:style w:type="paragraph" w:styleId="Kommentarthema">
    <w:name w:val="annotation subject"/>
    <w:basedOn w:val="Kommentartext"/>
    <w:next w:val="Kommentartext"/>
    <w:link w:val="KommentarthemaZchn"/>
    <w:uiPriority w:val="99"/>
    <w:semiHidden/>
    <w:unhideWhenUsed/>
    <w:rsid w:val="00CC3340"/>
    <w:rPr>
      <w:rFonts w:ascii="Arial" w:eastAsia="Times New Roman" w:hAnsi="Arial"/>
      <w:b/>
      <w:bCs/>
      <w:sz w:val="20"/>
      <w:szCs w:val="20"/>
      <w:lang w:val="de-CH" w:eastAsia="de-CH"/>
    </w:rPr>
  </w:style>
  <w:style w:type="character" w:customStyle="1" w:styleId="KommentarthemaZchn">
    <w:name w:val="Kommentarthema Zchn"/>
    <w:basedOn w:val="KommentartextZchn"/>
    <w:link w:val="Kommentarthema"/>
    <w:uiPriority w:val="99"/>
    <w:semiHidden/>
    <w:rsid w:val="00CC3340"/>
    <w:rPr>
      <w:rFonts w:ascii="Arial" w:eastAsia="Cambria" w:hAnsi="Arial"/>
      <w:b/>
      <w:bCs/>
      <w:sz w:val="24"/>
      <w:szCs w:val="24"/>
      <w:lang w:val="en-GB" w:eastAsia="de-CH"/>
    </w:rPr>
  </w:style>
  <w:style w:type="paragraph" w:styleId="KeinLeerraum">
    <w:name w:val="No Spacing"/>
    <w:uiPriority w:val="1"/>
    <w:qFormat/>
    <w:rsid w:val="00961ED0"/>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uiPriority w:val="9"/>
    <w:rsid w:val="00270DEF"/>
    <w:rPr>
      <w:rFonts w:asciiTheme="majorHAnsi" w:eastAsiaTheme="majorEastAsia" w:hAnsiTheme="majorHAnsi" w:cstheme="majorBidi"/>
      <w:color w:val="365F91" w:themeColor="accent1" w:themeShade="BF"/>
      <w:sz w:val="32"/>
      <w:szCs w:val="32"/>
      <w:lang w:eastAsia="de-CH"/>
    </w:rPr>
  </w:style>
  <w:style w:type="character" w:customStyle="1" w:styleId="FuzeileZchn">
    <w:name w:val="Fußzeile Zchn"/>
    <w:basedOn w:val="Absatz-Standardschriftart"/>
    <w:link w:val="Fuzeile"/>
    <w:uiPriority w:val="99"/>
    <w:rsid w:val="00FE05CE"/>
    <w:rPr>
      <w:rFonts w:ascii="Arial" w:hAnsi="Arial"/>
      <w:noProof/>
      <w:sz w:val="15"/>
      <w:szCs w:val="15"/>
      <w:lang w:eastAsia="de-CH"/>
    </w:rPr>
  </w:style>
  <w:style w:type="paragraph" w:styleId="berarbeitung">
    <w:name w:val="Revision"/>
    <w:hidden/>
    <w:uiPriority w:val="99"/>
    <w:semiHidden/>
    <w:rsid w:val="0071268A"/>
    <w:rPr>
      <w:rFonts w:ascii="Arial" w:hAnsi="Arial"/>
      <w:lang w:eastAsia="de-CH"/>
    </w:rPr>
  </w:style>
  <w:style w:type="paragraph" w:styleId="Listenabsatz">
    <w:name w:val="List Paragraph"/>
    <w:basedOn w:val="Standard"/>
    <w:uiPriority w:val="34"/>
    <w:qFormat/>
    <w:rsid w:val="00F92C9D"/>
    <w:pPr>
      <w:ind w:left="720"/>
      <w:contextualSpacing/>
    </w:pPr>
  </w:style>
  <w:style w:type="character" w:customStyle="1" w:styleId="berschrift3Zchn">
    <w:name w:val="Überschrift 3 Zchn"/>
    <w:basedOn w:val="Absatz-Standardschriftart"/>
    <w:link w:val="berschrift3"/>
    <w:uiPriority w:val="9"/>
    <w:semiHidden/>
    <w:rsid w:val="00A109CC"/>
    <w:rPr>
      <w:rFonts w:asciiTheme="majorHAnsi" w:eastAsiaTheme="majorEastAsia" w:hAnsiTheme="majorHAnsi" w:cstheme="majorBidi"/>
      <w:color w:val="243F60" w:themeColor="accent1" w:themeShade="7F"/>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363">
      <w:bodyDiv w:val="1"/>
      <w:marLeft w:val="0"/>
      <w:marRight w:val="0"/>
      <w:marTop w:val="0"/>
      <w:marBottom w:val="0"/>
      <w:divBdr>
        <w:top w:val="none" w:sz="0" w:space="0" w:color="auto"/>
        <w:left w:val="none" w:sz="0" w:space="0" w:color="auto"/>
        <w:bottom w:val="none" w:sz="0" w:space="0" w:color="auto"/>
        <w:right w:val="none" w:sz="0" w:space="0" w:color="auto"/>
      </w:divBdr>
    </w:div>
    <w:div w:id="239826033">
      <w:bodyDiv w:val="1"/>
      <w:marLeft w:val="0"/>
      <w:marRight w:val="0"/>
      <w:marTop w:val="0"/>
      <w:marBottom w:val="0"/>
      <w:divBdr>
        <w:top w:val="none" w:sz="0" w:space="0" w:color="auto"/>
        <w:left w:val="none" w:sz="0" w:space="0" w:color="auto"/>
        <w:bottom w:val="none" w:sz="0" w:space="0" w:color="auto"/>
        <w:right w:val="none" w:sz="0" w:space="0" w:color="auto"/>
      </w:divBdr>
    </w:div>
    <w:div w:id="334458696">
      <w:bodyDiv w:val="1"/>
      <w:marLeft w:val="0"/>
      <w:marRight w:val="0"/>
      <w:marTop w:val="0"/>
      <w:marBottom w:val="0"/>
      <w:divBdr>
        <w:top w:val="none" w:sz="0" w:space="0" w:color="auto"/>
        <w:left w:val="none" w:sz="0" w:space="0" w:color="auto"/>
        <w:bottom w:val="none" w:sz="0" w:space="0" w:color="auto"/>
        <w:right w:val="none" w:sz="0" w:space="0" w:color="auto"/>
      </w:divBdr>
    </w:div>
    <w:div w:id="347681396">
      <w:bodyDiv w:val="1"/>
      <w:marLeft w:val="0"/>
      <w:marRight w:val="0"/>
      <w:marTop w:val="0"/>
      <w:marBottom w:val="0"/>
      <w:divBdr>
        <w:top w:val="none" w:sz="0" w:space="0" w:color="auto"/>
        <w:left w:val="none" w:sz="0" w:space="0" w:color="auto"/>
        <w:bottom w:val="none" w:sz="0" w:space="0" w:color="auto"/>
        <w:right w:val="none" w:sz="0" w:space="0" w:color="auto"/>
      </w:divBdr>
    </w:div>
    <w:div w:id="401760683">
      <w:bodyDiv w:val="1"/>
      <w:marLeft w:val="0"/>
      <w:marRight w:val="0"/>
      <w:marTop w:val="0"/>
      <w:marBottom w:val="0"/>
      <w:divBdr>
        <w:top w:val="none" w:sz="0" w:space="0" w:color="auto"/>
        <w:left w:val="none" w:sz="0" w:space="0" w:color="auto"/>
        <w:bottom w:val="none" w:sz="0" w:space="0" w:color="auto"/>
        <w:right w:val="none" w:sz="0" w:space="0" w:color="auto"/>
      </w:divBdr>
    </w:div>
    <w:div w:id="425425263">
      <w:bodyDiv w:val="1"/>
      <w:marLeft w:val="0"/>
      <w:marRight w:val="0"/>
      <w:marTop w:val="0"/>
      <w:marBottom w:val="0"/>
      <w:divBdr>
        <w:top w:val="none" w:sz="0" w:space="0" w:color="auto"/>
        <w:left w:val="none" w:sz="0" w:space="0" w:color="auto"/>
        <w:bottom w:val="none" w:sz="0" w:space="0" w:color="auto"/>
        <w:right w:val="none" w:sz="0" w:space="0" w:color="auto"/>
      </w:divBdr>
    </w:div>
    <w:div w:id="433064250">
      <w:bodyDiv w:val="1"/>
      <w:marLeft w:val="0"/>
      <w:marRight w:val="0"/>
      <w:marTop w:val="0"/>
      <w:marBottom w:val="0"/>
      <w:divBdr>
        <w:top w:val="none" w:sz="0" w:space="0" w:color="auto"/>
        <w:left w:val="none" w:sz="0" w:space="0" w:color="auto"/>
        <w:bottom w:val="none" w:sz="0" w:space="0" w:color="auto"/>
        <w:right w:val="none" w:sz="0" w:space="0" w:color="auto"/>
      </w:divBdr>
      <w:divsChild>
        <w:div w:id="398676844">
          <w:marLeft w:val="0"/>
          <w:marRight w:val="0"/>
          <w:marTop w:val="100"/>
          <w:marBottom w:val="100"/>
          <w:divBdr>
            <w:top w:val="none" w:sz="0" w:space="0" w:color="auto"/>
            <w:left w:val="none" w:sz="0" w:space="0" w:color="auto"/>
            <w:bottom w:val="none" w:sz="0" w:space="0" w:color="auto"/>
            <w:right w:val="none" w:sz="0" w:space="0" w:color="auto"/>
          </w:divBdr>
          <w:divsChild>
            <w:div w:id="823207776">
              <w:marLeft w:val="0"/>
              <w:marRight w:val="0"/>
              <w:marTop w:val="0"/>
              <w:marBottom w:val="0"/>
              <w:divBdr>
                <w:top w:val="none" w:sz="0" w:space="0" w:color="auto"/>
                <w:left w:val="none" w:sz="0" w:space="0" w:color="auto"/>
                <w:bottom w:val="none" w:sz="0" w:space="0" w:color="auto"/>
                <w:right w:val="none" w:sz="0" w:space="0" w:color="auto"/>
              </w:divBdr>
              <w:divsChild>
                <w:div w:id="14851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6413">
          <w:marLeft w:val="0"/>
          <w:marRight w:val="0"/>
          <w:marTop w:val="0"/>
          <w:marBottom w:val="300"/>
          <w:divBdr>
            <w:top w:val="none" w:sz="0" w:space="0" w:color="auto"/>
            <w:left w:val="none" w:sz="0" w:space="0" w:color="auto"/>
            <w:bottom w:val="none" w:sz="0" w:space="0" w:color="auto"/>
            <w:right w:val="none" w:sz="0" w:space="0" w:color="auto"/>
          </w:divBdr>
          <w:divsChild>
            <w:div w:id="21371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7886">
      <w:bodyDiv w:val="1"/>
      <w:marLeft w:val="0"/>
      <w:marRight w:val="0"/>
      <w:marTop w:val="0"/>
      <w:marBottom w:val="0"/>
      <w:divBdr>
        <w:top w:val="none" w:sz="0" w:space="0" w:color="auto"/>
        <w:left w:val="none" w:sz="0" w:space="0" w:color="auto"/>
        <w:bottom w:val="none" w:sz="0" w:space="0" w:color="auto"/>
        <w:right w:val="none" w:sz="0" w:space="0" w:color="auto"/>
      </w:divBdr>
    </w:div>
    <w:div w:id="664284826">
      <w:bodyDiv w:val="1"/>
      <w:marLeft w:val="0"/>
      <w:marRight w:val="0"/>
      <w:marTop w:val="0"/>
      <w:marBottom w:val="0"/>
      <w:divBdr>
        <w:top w:val="none" w:sz="0" w:space="0" w:color="auto"/>
        <w:left w:val="none" w:sz="0" w:space="0" w:color="auto"/>
        <w:bottom w:val="none" w:sz="0" w:space="0" w:color="auto"/>
        <w:right w:val="none" w:sz="0" w:space="0" w:color="auto"/>
      </w:divBdr>
    </w:div>
    <w:div w:id="714277768">
      <w:bodyDiv w:val="1"/>
      <w:marLeft w:val="0"/>
      <w:marRight w:val="0"/>
      <w:marTop w:val="0"/>
      <w:marBottom w:val="0"/>
      <w:divBdr>
        <w:top w:val="none" w:sz="0" w:space="0" w:color="auto"/>
        <w:left w:val="none" w:sz="0" w:space="0" w:color="auto"/>
        <w:bottom w:val="none" w:sz="0" w:space="0" w:color="auto"/>
        <w:right w:val="none" w:sz="0" w:space="0" w:color="auto"/>
      </w:divBdr>
      <w:divsChild>
        <w:div w:id="1398672572">
          <w:marLeft w:val="0"/>
          <w:marRight w:val="0"/>
          <w:marTop w:val="100"/>
          <w:marBottom w:val="100"/>
          <w:divBdr>
            <w:top w:val="none" w:sz="0" w:space="0" w:color="auto"/>
            <w:left w:val="none" w:sz="0" w:space="0" w:color="auto"/>
            <w:bottom w:val="none" w:sz="0" w:space="0" w:color="auto"/>
            <w:right w:val="none" w:sz="0" w:space="0" w:color="auto"/>
          </w:divBdr>
          <w:divsChild>
            <w:div w:id="1610815522">
              <w:marLeft w:val="0"/>
              <w:marRight w:val="0"/>
              <w:marTop w:val="0"/>
              <w:marBottom w:val="0"/>
              <w:divBdr>
                <w:top w:val="none" w:sz="0" w:space="0" w:color="auto"/>
                <w:left w:val="none" w:sz="0" w:space="0" w:color="auto"/>
                <w:bottom w:val="none" w:sz="0" w:space="0" w:color="auto"/>
                <w:right w:val="none" w:sz="0" w:space="0" w:color="auto"/>
              </w:divBdr>
              <w:divsChild>
                <w:div w:id="3168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20126">
          <w:marLeft w:val="0"/>
          <w:marRight w:val="0"/>
          <w:marTop w:val="0"/>
          <w:marBottom w:val="300"/>
          <w:divBdr>
            <w:top w:val="none" w:sz="0" w:space="0" w:color="auto"/>
            <w:left w:val="none" w:sz="0" w:space="0" w:color="auto"/>
            <w:bottom w:val="none" w:sz="0" w:space="0" w:color="auto"/>
            <w:right w:val="none" w:sz="0" w:space="0" w:color="auto"/>
          </w:divBdr>
          <w:divsChild>
            <w:div w:id="3024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1626">
      <w:bodyDiv w:val="1"/>
      <w:marLeft w:val="0"/>
      <w:marRight w:val="0"/>
      <w:marTop w:val="0"/>
      <w:marBottom w:val="0"/>
      <w:divBdr>
        <w:top w:val="none" w:sz="0" w:space="0" w:color="auto"/>
        <w:left w:val="none" w:sz="0" w:space="0" w:color="auto"/>
        <w:bottom w:val="none" w:sz="0" w:space="0" w:color="auto"/>
        <w:right w:val="none" w:sz="0" w:space="0" w:color="auto"/>
      </w:divBdr>
    </w:div>
    <w:div w:id="857161972">
      <w:bodyDiv w:val="1"/>
      <w:marLeft w:val="0"/>
      <w:marRight w:val="0"/>
      <w:marTop w:val="0"/>
      <w:marBottom w:val="0"/>
      <w:divBdr>
        <w:top w:val="none" w:sz="0" w:space="0" w:color="auto"/>
        <w:left w:val="none" w:sz="0" w:space="0" w:color="auto"/>
        <w:bottom w:val="none" w:sz="0" w:space="0" w:color="auto"/>
        <w:right w:val="none" w:sz="0" w:space="0" w:color="auto"/>
      </w:divBdr>
    </w:div>
    <w:div w:id="903100665">
      <w:bodyDiv w:val="1"/>
      <w:marLeft w:val="0"/>
      <w:marRight w:val="0"/>
      <w:marTop w:val="0"/>
      <w:marBottom w:val="0"/>
      <w:divBdr>
        <w:top w:val="none" w:sz="0" w:space="0" w:color="auto"/>
        <w:left w:val="none" w:sz="0" w:space="0" w:color="auto"/>
        <w:bottom w:val="none" w:sz="0" w:space="0" w:color="auto"/>
        <w:right w:val="none" w:sz="0" w:space="0" w:color="auto"/>
      </w:divBdr>
    </w:div>
    <w:div w:id="974216221">
      <w:bodyDiv w:val="1"/>
      <w:marLeft w:val="0"/>
      <w:marRight w:val="0"/>
      <w:marTop w:val="0"/>
      <w:marBottom w:val="0"/>
      <w:divBdr>
        <w:top w:val="none" w:sz="0" w:space="0" w:color="auto"/>
        <w:left w:val="none" w:sz="0" w:space="0" w:color="auto"/>
        <w:bottom w:val="none" w:sz="0" w:space="0" w:color="auto"/>
        <w:right w:val="none" w:sz="0" w:space="0" w:color="auto"/>
      </w:divBdr>
    </w:div>
    <w:div w:id="1206064615">
      <w:bodyDiv w:val="1"/>
      <w:marLeft w:val="0"/>
      <w:marRight w:val="0"/>
      <w:marTop w:val="0"/>
      <w:marBottom w:val="0"/>
      <w:divBdr>
        <w:top w:val="none" w:sz="0" w:space="0" w:color="auto"/>
        <w:left w:val="none" w:sz="0" w:space="0" w:color="auto"/>
        <w:bottom w:val="none" w:sz="0" w:space="0" w:color="auto"/>
        <w:right w:val="none" w:sz="0" w:space="0" w:color="auto"/>
      </w:divBdr>
    </w:div>
    <w:div w:id="1394542479">
      <w:bodyDiv w:val="1"/>
      <w:marLeft w:val="0"/>
      <w:marRight w:val="0"/>
      <w:marTop w:val="0"/>
      <w:marBottom w:val="0"/>
      <w:divBdr>
        <w:top w:val="none" w:sz="0" w:space="0" w:color="auto"/>
        <w:left w:val="none" w:sz="0" w:space="0" w:color="auto"/>
        <w:bottom w:val="none" w:sz="0" w:space="0" w:color="auto"/>
        <w:right w:val="none" w:sz="0" w:space="0" w:color="auto"/>
      </w:divBdr>
    </w:div>
    <w:div w:id="1406296501">
      <w:bodyDiv w:val="1"/>
      <w:marLeft w:val="0"/>
      <w:marRight w:val="0"/>
      <w:marTop w:val="0"/>
      <w:marBottom w:val="0"/>
      <w:divBdr>
        <w:top w:val="none" w:sz="0" w:space="0" w:color="auto"/>
        <w:left w:val="none" w:sz="0" w:space="0" w:color="auto"/>
        <w:bottom w:val="none" w:sz="0" w:space="0" w:color="auto"/>
        <w:right w:val="none" w:sz="0" w:space="0" w:color="auto"/>
      </w:divBdr>
    </w:div>
    <w:div w:id="1534612638">
      <w:bodyDiv w:val="1"/>
      <w:marLeft w:val="0"/>
      <w:marRight w:val="0"/>
      <w:marTop w:val="0"/>
      <w:marBottom w:val="0"/>
      <w:divBdr>
        <w:top w:val="none" w:sz="0" w:space="0" w:color="auto"/>
        <w:left w:val="none" w:sz="0" w:space="0" w:color="auto"/>
        <w:bottom w:val="none" w:sz="0" w:space="0" w:color="auto"/>
        <w:right w:val="none" w:sz="0" w:space="0" w:color="auto"/>
      </w:divBdr>
    </w:div>
    <w:div w:id="1697004949">
      <w:bodyDiv w:val="1"/>
      <w:marLeft w:val="0"/>
      <w:marRight w:val="0"/>
      <w:marTop w:val="0"/>
      <w:marBottom w:val="0"/>
      <w:divBdr>
        <w:top w:val="none" w:sz="0" w:space="0" w:color="auto"/>
        <w:left w:val="none" w:sz="0" w:space="0" w:color="auto"/>
        <w:bottom w:val="none" w:sz="0" w:space="0" w:color="auto"/>
        <w:right w:val="none" w:sz="0" w:space="0" w:color="auto"/>
      </w:divBdr>
    </w:div>
    <w:div w:id="1760716545">
      <w:bodyDiv w:val="1"/>
      <w:marLeft w:val="0"/>
      <w:marRight w:val="0"/>
      <w:marTop w:val="0"/>
      <w:marBottom w:val="0"/>
      <w:divBdr>
        <w:top w:val="none" w:sz="0" w:space="0" w:color="auto"/>
        <w:left w:val="none" w:sz="0" w:space="0" w:color="auto"/>
        <w:bottom w:val="none" w:sz="0" w:space="0" w:color="auto"/>
        <w:right w:val="none" w:sz="0" w:space="0" w:color="auto"/>
      </w:divBdr>
    </w:div>
    <w:div w:id="1828935079">
      <w:bodyDiv w:val="1"/>
      <w:marLeft w:val="0"/>
      <w:marRight w:val="0"/>
      <w:marTop w:val="0"/>
      <w:marBottom w:val="0"/>
      <w:divBdr>
        <w:top w:val="none" w:sz="0" w:space="0" w:color="auto"/>
        <w:left w:val="none" w:sz="0" w:space="0" w:color="auto"/>
        <w:bottom w:val="none" w:sz="0" w:space="0" w:color="auto"/>
        <w:right w:val="none" w:sz="0" w:space="0" w:color="auto"/>
      </w:divBdr>
    </w:div>
    <w:div w:id="1973366986">
      <w:bodyDiv w:val="1"/>
      <w:marLeft w:val="0"/>
      <w:marRight w:val="0"/>
      <w:marTop w:val="0"/>
      <w:marBottom w:val="0"/>
      <w:divBdr>
        <w:top w:val="none" w:sz="0" w:space="0" w:color="auto"/>
        <w:left w:val="none" w:sz="0" w:space="0" w:color="auto"/>
        <w:bottom w:val="none" w:sz="0" w:space="0" w:color="auto"/>
        <w:right w:val="none" w:sz="0" w:space="0" w:color="auto"/>
      </w:divBdr>
    </w:div>
    <w:div w:id="21235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B43DE244C2374FA8257B0093CDA76A" ma:contentTypeVersion="0" ma:contentTypeDescription="Create a new document." ma:contentTypeScope="" ma:versionID="7f6dc904993d1725cedf148d18a7adcc">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4603E-3C4F-4568-81AB-27D141B7934A}">
  <ds:schemaRefs>
    <ds:schemaRef ds:uri="http://schemas.openxmlformats.org/officeDocument/2006/bibliography"/>
  </ds:schemaRefs>
</ds:datastoreItem>
</file>

<file path=customXml/itemProps2.xml><?xml version="1.0" encoding="utf-8"?>
<ds:datastoreItem xmlns:ds="http://schemas.openxmlformats.org/officeDocument/2006/customXml" ds:itemID="{EEB80284-C306-4DC3-A296-CD258C8F15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0F67E4-61B1-4319-A627-F21B33CAE352}">
  <ds:schemaRefs>
    <ds:schemaRef ds:uri="http://schemas.microsoft.com/sharepoint/v3/contenttype/forms"/>
  </ds:schemaRefs>
</ds:datastoreItem>
</file>

<file path=customXml/itemProps4.xml><?xml version="1.0" encoding="utf-8"?>
<ds:datastoreItem xmlns:ds="http://schemas.openxmlformats.org/officeDocument/2006/customXml" ds:itemID="{A4EA7458-AC31-4C21-8FA3-4A6558894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3084</Characters>
  <Application>Microsoft Office Word</Application>
  <DocSecurity>0</DocSecurity>
  <Lines>25</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Schlaepfer</dc:creator>
  <cp:keywords/>
  <cp:lastModifiedBy>Cancio Jorge BAKOM</cp:lastModifiedBy>
  <cp:revision>6</cp:revision>
  <cp:lastPrinted>2025-01-08T18:16:00Z</cp:lastPrinted>
  <dcterms:created xsi:type="dcterms:W3CDTF">2025-05-22T08:23:00Z</dcterms:created>
  <dcterms:modified xsi:type="dcterms:W3CDTF">2025-05-26T10:01:00Z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0x01010091B43DE244C2374FA8257B0093CDA76A</vt:lpwstr>
  </property>
  <property fmtid="{D5CDD505-2E9C-101B-9397-08002B2CF9AE}" pid="3" name="MSIP_Label_245c3252-146d-46f3-8062-82cd8c8d7e7d_Enabled">
    <vt:lpwstr>true</vt:lpwstr>
  </property>
  <property fmtid="{D5CDD505-2E9C-101B-9397-08002B2CF9AE}" pid="4" name="MSIP_Label_245c3252-146d-46f3-8062-82cd8c8d7e7d_SetDate">
    <vt:lpwstr>2025-03-04T17:52:34Z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4c8174cb-9f5e-44bd-907f-c812632c50c7</vt:lpwstr>
  </property>
  <property fmtid="{D5CDD505-2E9C-101B-9397-08002B2CF9AE}" pid="9" name="MSIP_Label_245c3252-146d-46f3-8062-82cd8c8d7e7d_ContentBits">
    <vt:lpwstr>0</vt:lpwstr>
  </property>
  <property fmtid="{D5CDD505-2E9C-101B-9397-08002B2CF9AE}" pid="10" name="MSIP_Label_245c3252-146d-46f3-8062-82cd8c8d7e7d_Tag">
    <vt:lpwstr>10, 0, 1, 1</vt:lpwstr>
  </property>
  <property fmtid="{D5CDD505-2E9C-101B-9397-08002B2CF9AE}" pid="11" name="MSIP_Label_9808400d-548e-4fde-94a9-3a9e4de018ac_Enabled">
    <vt:lpwstr>true</vt:lpwstr>
  </property>
  <property fmtid="{D5CDD505-2E9C-101B-9397-08002B2CF9AE}" pid="12" name="MSIP_Label_9808400d-548e-4fde-94a9-3a9e4de018ac_SetDate">
    <vt:lpwstr>2025-03-12T13:56:25Z</vt:lpwstr>
  </property>
  <property fmtid="{D5CDD505-2E9C-101B-9397-08002B2CF9AE}" pid="13" name="MSIP_Label_9808400d-548e-4fde-94a9-3a9e4de018ac_Method">
    <vt:lpwstr>Privileged</vt:lpwstr>
  </property>
  <property fmtid="{D5CDD505-2E9C-101B-9397-08002B2CF9AE}" pid="14" name="MSIP_Label_9808400d-548e-4fde-94a9-3a9e4de018ac_Name">
    <vt:lpwstr>L2</vt:lpwstr>
  </property>
  <property fmtid="{D5CDD505-2E9C-101B-9397-08002B2CF9AE}" pid="15" name="MSIP_Label_9808400d-548e-4fde-94a9-3a9e4de018ac_SiteId">
    <vt:lpwstr>02e3c4d5-27fd-43fe-8203-97710d02fae4</vt:lpwstr>
  </property>
  <property fmtid="{D5CDD505-2E9C-101B-9397-08002B2CF9AE}" pid="16" name="MSIP_Label_9808400d-548e-4fde-94a9-3a9e4de018ac_ActionId">
    <vt:lpwstr>c6c06592-64f7-4e7a-802b-30c1a7141629</vt:lpwstr>
  </property>
  <property fmtid="{D5CDD505-2E9C-101B-9397-08002B2CF9AE}" pid="17" name="MSIP_Label_9808400d-548e-4fde-94a9-3a9e4de018ac_ContentBits">
    <vt:lpwstr>0</vt:lpwstr>
  </property>
</Properties>
</file>